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5E" w:rsidRPr="009E6400" w:rsidRDefault="0031145E" w:rsidP="009E6400">
      <w:pPr>
        <w:pStyle w:val="Listaszerbekezds"/>
        <w:numPr>
          <w:ilvl w:val="0"/>
          <w:numId w:val="1"/>
        </w:numPr>
        <w:spacing w:after="0" w:line="250" w:lineRule="auto"/>
        <w:jc w:val="both"/>
        <w:rPr>
          <w:b/>
          <w:sz w:val="28"/>
          <w:szCs w:val="28"/>
        </w:rPr>
      </w:pPr>
      <w:r w:rsidRPr="009E6400">
        <w:rPr>
          <w:b/>
          <w:sz w:val="28"/>
          <w:szCs w:val="28"/>
        </w:rPr>
        <w:t>Az adósságrendezés kezdeményezésének kötelező tartalmi elemei, a kérelemhez csatolandó iratok, nyilatkozatok</w:t>
      </w:r>
    </w:p>
    <w:p w:rsidR="0031145E" w:rsidRDefault="0031145E" w:rsidP="003D03F6">
      <w:pPr>
        <w:spacing w:after="0" w:line="250" w:lineRule="auto"/>
        <w:jc w:val="both"/>
      </w:pPr>
    </w:p>
    <w:p w:rsidR="0031145E" w:rsidRDefault="0031145E" w:rsidP="003D03F6">
      <w:pPr>
        <w:spacing w:after="0" w:line="250" w:lineRule="auto"/>
        <w:jc w:val="both"/>
      </w:pPr>
      <w:r>
        <w:t>1. Adós, adóstárs és az egyéb kötelezettek azonosítására szolgáló és az elérhetőségére</w:t>
      </w:r>
      <w:r w:rsidR="00ED0488">
        <w:t xml:space="preserve"> </w:t>
      </w:r>
      <w:r>
        <w:t>vonatkozó adatok</w:t>
      </w:r>
    </w:p>
    <w:p w:rsidR="0031145E" w:rsidRDefault="0031145E" w:rsidP="003D03F6">
      <w:pPr>
        <w:spacing w:after="0" w:line="250" w:lineRule="auto"/>
        <w:jc w:val="both"/>
      </w:pPr>
      <w:r>
        <w:t>1.1. Adós, adóstárs</w:t>
      </w:r>
    </w:p>
    <w:p w:rsidR="0031145E" w:rsidRDefault="0031145E" w:rsidP="003D03F6">
      <w:pPr>
        <w:spacing w:after="0" w:line="250" w:lineRule="auto"/>
        <w:jc w:val="both"/>
      </w:pPr>
      <w:proofErr w:type="gramStart"/>
      <w:r>
        <w:t>a</w:t>
      </w:r>
      <w:proofErr w:type="gramEnd"/>
      <w:r>
        <w:t>) adós (adóstársak) természetes személyazonosító azonosító adatai, személyi igazolvány</w:t>
      </w:r>
      <w:r w:rsidR="00ED0488">
        <w:t xml:space="preserve"> </w:t>
      </w:r>
      <w:r>
        <w:t>vagy egyéb - a személyazonosság igazolására külön törvény szerint alkalmas más igazolvány</w:t>
      </w:r>
      <w:r w:rsidR="00ED0488">
        <w:t xml:space="preserve"> </w:t>
      </w:r>
      <w:r>
        <w:t>száma, állampolgárság</w:t>
      </w:r>
    </w:p>
    <w:p w:rsidR="0031145E" w:rsidRDefault="0031145E" w:rsidP="003D03F6">
      <w:pPr>
        <w:spacing w:after="0" w:line="250" w:lineRule="auto"/>
        <w:jc w:val="both"/>
      </w:pPr>
      <w:r>
        <w:t>b) lakcím (lakóhely, tartózkodási hely)</w:t>
      </w:r>
    </w:p>
    <w:p w:rsidR="0031145E" w:rsidRDefault="0031145E" w:rsidP="003D03F6">
      <w:pPr>
        <w:spacing w:after="0" w:line="250" w:lineRule="auto"/>
        <w:jc w:val="both"/>
      </w:pPr>
      <w:r>
        <w:t>c) levelezési cím (értesítési cím)</w:t>
      </w:r>
    </w:p>
    <w:p w:rsidR="0031145E" w:rsidRDefault="0031145E" w:rsidP="003D03F6">
      <w:pPr>
        <w:spacing w:after="0" w:line="250" w:lineRule="auto"/>
        <w:jc w:val="both"/>
      </w:pPr>
      <w:r>
        <w:t>d) elektronikus kapcsolattartás vállalása esetén jelszóval védett elektronikus levelezési cím</w:t>
      </w:r>
    </w:p>
    <w:p w:rsidR="0031145E" w:rsidRDefault="0031145E" w:rsidP="003D03F6">
      <w:pPr>
        <w:spacing w:after="0" w:line="250" w:lineRule="auto"/>
        <w:jc w:val="both"/>
      </w:pPr>
      <w:proofErr w:type="gramStart"/>
      <w:r>
        <w:t>e</w:t>
      </w:r>
      <w:proofErr w:type="gramEnd"/>
      <w:r>
        <w:t>) telefonszám</w:t>
      </w:r>
    </w:p>
    <w:p w:rsidR="0031145E" w:rsidRDefault="0031145E" w:rsidP="003D03F6">
      <w:pPr>
        <w:spacing w:after="0" w:line="250" w:lineRule="auto"/>
        <w:jc w:val="both"/>
      </w:pPr>
      <w:proofErr w:type="gramStart"/>
      <w:r>
        <w:t>f</w:t>
      </w:r>
      <w:proofErr w:type="gramEnd"/>
      <w:r>
        <w:t>) adóazonosító szám.</w:t>
      </w:r>
    </w:p>
    <w:p w:rsidR="0031145E" w:rsidRDefault="0031145E" w:rsidP="003D03F6">
      <w:pPr>
        <w:spacing w:after="0" w:line="250" w:lineRule="auto"/>
        <w:jc w:val="both"/>
      </w:pPr>
      <w:r>
        <w:t>1.2. Adóssal közös háztartásban élők 1.1. pont szerinti adatai</w:t>
      </w:r>
    </w:p>
    <w:p w:rsidR="0031145E" w:rsidRDefault="0031145E" w:rsidP="003D03F6">
      <w:pPr>
        <w:spacing w:after="0" w:line="250" w:lineRule="auto"/>
        <w:jc w:val="both"/>
      </w:pPr>
      <w:r>
        <w:t>1.3. Egyéb kötelezettek neve, székhelye (lakóhelye), értesítési címe, telefonszám, továbbá</w:t>
      </w:r>
      <w:r w:rsidR="00ED0488">
        <w:t xml:space="preserve"> </w:t>
      </w:r>
      <w:r>
        <w:t>elektronikus kapcsolattartás vállalása esetén elektronikus levelezési címe, adóssal áll-e</w:t>
      </w:r>
      <w:r w:rsidR="00ED0488">
        <w:t xml:space="preserve"> </w:t>
      </w:r>
      <w:r>
        <w:t xml:space="preserve">hozzátartozói viszonyban vagy vagyonközösségben az egyéb </w:t>
      </w:r>
      <w:proofErr w:type="spellStart"/>
      <w:r>
        <w:t>kötelezetti</w:t>
      </w:r>
      <w:proofErr w:type="spellEnd"/>
      <w:r>
        <w:t xml:space="preserve"> besorolást</w:t>
      </w:r>
      <w:r w:rsidR="00ED0488">
        <w:t xml:space="preserve"> </w:t>
      </w:r>
      <w:r>
        <w:t>megalapozó ügylet</w:t>
      </w:r>
    </w:p>
    <w:p w:rsidR="009E6400" w:rsidRDefault="009E6400" w:rsidP="003D03F6">
      <w:pPr>
        <w:spacing w:after="0" w:line="250" w:lineRule="auto"/>
        <w:jc w:val="both"/>
      </w:pPr>
    </w:p>
    <w:p w:rsidR="0031145E" w:rsidRDefault="0031145E" w:rsidP="003D03F6">
      <w:pPr>
        <w:spacing w:after="0" w:line="250" w:lineRule="auto"/>
        <w:jc w:val="both"/>
      </w:pPr>
      <w:r>
        <w:t>2. A kérelemhez csatolandó iratok</w:t>
      </w:r>
    </w:p>
    <w:p w:rsidR="0031145E" w:rsidRDefault="0031145E" w:rsidP="003D03F6">
      <w:pPr>
        <w:spacing w:after="0" w:line="250" w:lineRule="auto"/>
        <w:jc w:val="both"/>
      </w:pPr>
      <w:proofErr w:type="gramStart"/>
      <w:r>
        <w:t>a</w:t>
      </w:r>
      <w:proofErr w:type="gramEnd"/>
      <w:r>
        <w:t>) adós (adóstárs) személyi igazolvány vagy egyéb - a személyazonosság igazolására külön</w:t>
      </w:r>
      <w:r w:rsidR="00ED0488">
        <w:t xml:space="preserve"> </w:t>
      </w:r>
      <w:r>
        <w:t>törvény szerint alkalmas - más igazolvány száma</w:t>
      </w:r>
    </w:p>
    <w:p w:rsidR="0031145E" w:rsidRDefault="0031145E" w:rsidP="003D03F6">
      <w:pPr>
        <w:spacing w:after="0" w:line="250" w:lineRule="auto"/>
        <w:jc w:val="both"/>
      </w:pPr>
      <w:r>
        <w:t>b) az Art. 85/A. § (1) bekezdés alapján kiállított együttes adó-, jövedelem- és</w:t>
      </w:r>
      <w:r w:rsidR="00ED0488">
        <w:t xml:space="preserve"> </w:t>
      </w:r>
      <w:r>
        <w:t>illetőségigazolás</w:t>
      </w:r>
    </w:p>
    <w:p w:rsidR="0031145E" w:rsidRDefault="0031145E" w:rsidP="003D03F6">
      <w:pPr>
        <w:spacing w:after="0" w:line="250" w:lineRule="auto"/>
        <w:jc w:val="both"/>
      </w:pPr>
      <w:r>
        <w:t>c) a 8. § (2) bekezdés a)</w:t>
      </w:r>
      <w:proofErr w:type="spellStart"/>
      <w:r>
        <w:t>-d</w:t>
      </w:r>
      <w:proofErr w:type="spellEnd"/>
      <w:r>
        <w:t>) pontja szerinti köztartozások esetén a tartozás összegére,</w:t>
      </w:r>
      <w:r w:rsidR="00ED0488">
        <w:t xml:space="preserve"> </w:t>
      </w:r>
      <w:r>
        <w:t>jogcímére vonatkozó adatok, hatósági igazolás, a részletfizetésre vagy halasztásra vonatkozó</w:t>
      </w:r>
      <w:r w:rsidR="00ED0488">
        <w:t xml:space="preserve"> </w:t>
      </w:r>
      <w:r>
        <w:t>hatósági határozat, diákhitel-tartozás esetén a Diákhitel Központ Zrt. által erről kiállított</w:t>
      </w:r>
      <w:r w:rsidR="00ED0488">
        <w:t xml:space="preserve"> </w:t>
      </w:r>
      <w:r>
        <w:t>igazolás</w:t>
      </w:r>
    </w:p>
    <w:p w:rsidR="0031145E" w:rsidRDefault="0031145E" w:rsidP="003D03F6">
      <w:pPr>
        <w:spacing w:after="0" w:line="250" w:lineRule="auto"/>
        <w:jc w:val="both"/>
      </w:pPr>
      <w:r>
        <w:t>d) ha az adósnak van olyan adó- vagy más köztartozása, amelyre a hatóságtól fizetési</w:t>
      </w:r>
      <w:r w:rsidR="00ED0488">
        <w:t xml:space="preserve"> </w:t>
      </w:r>
      <w:r>
        <w:t>halasztást, részletfizetési kedvezményt, vagy más fizetési kedvezményt kapott, az erre</w:t>
      </w:r>
      <w:r w:rsidR="00ED0488">
        <w:t xml:space="preserve"> </w:t>
      </w:r>
      <w:r>
        <w:t>vonatkozó jogerős hatósági határozat</w:t>
      </w:r>
    </w:p>
    <w:p w:rsidR="0031145E" w:rsidRDefault="0031145E" w:rsidP="003D03F6">
      <w:pPr>
        <w:spacing w:after="0" w:line="250" w:lineRule="auto"/>
        <w:jc w:val="both"/>
      </w:pPr>
      <w:proofErr w:type="gramStart"/>
      <w:r>
        <w:t>e</w:t>
      </w:r>
      <w:proofErr w:type="gramEnd"/>
      <w:r>
        <w:t xml:space="preserve">) a legutóbbi fizetési felszólítások, terhelési értesítők, elszámolási törvény és </w:t>
      </w:r>
      <w:proofErr w:type="spellStart"/>
      <w:r>
        <w:t>forintosítási</w:t>
      </w:r>
      <w:proofErr w:type="spellEnd"/>
      <w:r w:rsidR="00ED0488">
        <w:t xml:space="preserve"> </w:t>
      </w:r>
      <w:r>
        <w:t xml:space="preserve">törvény szerinti értesítések, egyenlegértesítők, a zálogtárgy értékének </w:t>
      </w:r>
      <w:proofErr w:type="spellStart"/>
      <w:r>
        <w:t>hitelkihelyezéskori</w:t>
      </w:r>
      <w:proofErr w:type="spellEnd"/>
      <w:r w:rsidR="00ED0488">
        <w:t xml:space="preserve"> </w:t>
      </w:r>
      <w:r>
        <w:t>forgalmi értéke, annak módosítása</w:t>
      </w:r>
    </w:p>
    <w:p w:rsidR="0031145E" w:rsidRDefault="0031145E" w:rsidP="003D03F6">
      <w:pPr>
        <w:spacing w:after="0" w:line="250" w:lineRule="auto"/>
        <w:jc w:val="both"/>
      </w:pPr>
      <w:proofErr w:type="gramStart"/>
      <w:r>
        <w:t>f</w:t>
      </w:r>
      <w:proofErr w:type="gramEnd"/>
      <w:r>
        <w:t>) hitel- és egyéb szerződések felmondása vagy lejárttá tétele esetén az ezzel</w:t>
      </w:r>
      <w:r w:rsidR="00ED0488">
        <w:t xml:space="preserve"> </w:t>
      </w:r>
      <w:r>
        <w:t>összefüggésben keletkezett iratok</w:t>
      </w:r>
    </w:p>
    <w:p w:rsidR="0031145E" w:rsidRDefault="0031145E" w:rsidP="003D03F6">
      <w:pPr>
        <w:spacing w:after="0" w:line="250" w:lineRule="auto"/>
        <w:jc w:val="both"/>
      </w:pPr>
      <w:proofErr w:type="gramStart"/>
      <w:r>
        <w:t>g</w:t>
      </w:r>
      <w:proofErr w:type="gramEnd"/>
      <w:r>
        <w:t>) kezességre, tartozásátvállalásra, dologi kötelezettségvállalásra vonatkozó adatok,</w:t>
      </w:r>
      <w:r w:rsidR="00ED0488">
        <w:t xml:space="preserve"> </w:t>
      </w:r>
      <w:r>
        <w:t>kezesség beváltásával összefüggő adatok</w:t>
      </w:r>
    </w:p>
    <w:p w:rsidR="0031145E" w:rsidRDefault="0031145E" w:rsidP="003D03F6">
      <w:pPr>
        <w:spacing w:after="0" w:line="250" w:lineRule="auto"/>
        <w:jc w:val="both"/>
      </w:pPr>
      <w:proofErr w:type="gramStart"/>
      <w:r>
        <w:t>h</w:t>
      </w:r>
      <w:proofErr w:type="gramEnd"/>
      <w:r>
        <w:t>) vagyontárgyak forgalmi értékének megállapításával összefüggő iratok (adó- és</w:t>
      </w:r>
      <w:r w:rsidR="00ED0488">
        <w:t xml:space="preserve"> </w:t>
      </w:r>
      <w:r>
        <w:t>értékbizonyítvány, pénzügyi intézmény értékbecslése, egyéb értékbecslés)</w:t>
      </w:r>
    </w:p>
    <w:p w:rsidR="0031145E" w:rsidRDefault="0031145E" w:rsidP="003D03F6">
      <w:pPr>
        <w:spacing w:after="0" w:line="250" w:lineRule="auto"/>
        <w:jc w:val="both"/>
      </w:pPr>
      <w:r>
        <w:t>i) adós, adóstárs által vagy ellene indult jogi eljárásokra vonatkozó iratok (keresetlevél,</w:t>
      </w:r>
      <w:r w:rsidR="00ED0488">
        <w:t xml:space="preserve"> </w:t>
      </w:r>
      <w:r>
        <w:t>fizetési meghagyás, bírósági határozat, hatósági határozat, végrehajtást elrendelő határozat,</w:t>
      </w:r>
      <w:r w:rsidR="00ED0488">
        <w:t xml:space="preserve"> </w:t>
      </w:r>
      <w:r>
        <w:t>zálogtárgy értékesítésére vonatkozó iratok), végrehajtás foganatosítása során hozott</w:t>
      </w:r>
      <w:r w:rsidR="00ED0488">
        <w:t xml:space="preserve"> </w:t>
      </w:r>
      <w:r>
        <w:t>határozatok</w:t>
      </w:r>
    </w:p>
    <w:p w:rsidR="0031145E" w:rsidRDefault="0031145E" w:rsidP="003D03F6">
      <w:pPr>
        <w:spacing w:after="0" w:line="250" w:lineRule="auto"/>
        <w:jc w:val="both"/>
      </w:pPr>
      <w:r>
        <w:t>j) havi rendszeres jövedelemre, egyéb bevételre vonatkozó legutóbbi kifizetői okirat,</w:t>
      </w:r>
      <w:r w:rsidR="00ED0488">
        <w:t xml:space="preserve"> </w:t>
      </w:r>
      <w:r>
        <w:t>nyugdíj, nyugdíjszerű ellátás, egyéb társadalombiztosítási ellátás, fogyatékossági ellátás,</w:t>
      </w:r>
      <w:r w:rsidR="00ED0488">
        <w:t xml:space="preserve"> </w:t>
      </w:r>
      <w:r>
        <w:t>anyasági ellátások, keresetpótló juttatások, pénzbeli szociális ellátások esetén az ezek összegét megállapító legutóbbi határozat, kamat-, hozam- és osztalékbevételre vonatkozó</w:t>
      </w:r>
      <w:r w:rsidR="00ED0488">
        <w:t xml:space="preserve"> </w:t>
      </w:r>
      <w:r>
        <w:t>okiratok</w:t>
      </w:r>
    </w:p>
    <w:p w:rsidR="0031145E" w:rsidRDefault="0031145E" w:rsidP="003D03F6">
      <w:pPr>
        <w:spacing w:after="0" w:line="250" w:lineRule="auto"/>
        <w:jc w:val="both"/>
      </w:pPr>
      <w:r>
        <w:t>k) az adóssal szemben kiállított végrehajtható okiratok másolatai</w:t>
      </w:r>
    </w:p>
    <w:p w:rsidR="0031145E" w:rsidRDefault="0031145E" w:rsidP="003D03F6">
      <w:pPr>
        <w:spacing w:after="0" w:line="250" w:lineRule="auto"/>
        <w:jc w:val="both"/>
      </w:pPr>
      <w:proofErr w:type="gramStart"/>
      <w:r>
        <w:t>l</w:t>
      </w:r>
      <w:proofErr w:type="gramEnd"/>
      <w:r>
        <w:t>) ha az adós bizalmi vagyonkezelési szerződés alapján a vagyonkezelőre ruházta</w:t>
      </w:r>
      <w:r w:rsidR="00ED0488">
        <w:t xml:space="preserve"> </w:t>
      </w:r>
      <w:r>
        <w:t>vagyontárgyait az ezzel összefüggésben kötött szerződések és a vagyonkezelő elszámolásai</w:t>
      </w:r>
    </w:p>
    <w:p w:rsidR="0031145E" w:rsidRDefault="0031145E" w:rsidP="003D03F6">
      <w:pPr>
        <w:spacing w:after="0" w:line="250" w:lineRule="auto"/>
        <w:jc w:val="both"/>
      </w:pPr>
      <w:proofErr w:type="gramStart"/>
      <w:r>
        <w:t>m</w:t>
      </w:r>
      <w:proofErr w:type="gramEnd"/>
      <w:r>
        <w:t>) adós, adóstárs egyéb kötelezett esetében hozzájárulás az eljárásban részt vevő felek által</w:t>
      </w:r>
      <w:r w:rsidR="00ED0488">
        <w:t xml:space="preserve"> </w:t>
      </w:r>
      <w:r>
        <w:t>az adós tartozásainak és követeléseinek megalapozására vonatkozó okiratok, nyilatkozatok</w:t>
      </w:r>
      <w:r w:rsidR="00ED0488">
        <w:t xml:space="preserve"> </w:t>
      </w:r>
      <w:r>
        <w:t>megismeréséhez</w:t>
      </w:r>
    </w:p>
    <w:p w:rsidR="0031145E" w:rsidRDefault="0031145E" w:rsidP="003D03F6">
      <w:pPr>
        <w:spacing w:after="0" w:line="250" w:lineRule="auto"/>
        <w:jc w:val="both"/>
      </w:pPr>
      <w:r>
        <w:lastRenderedPageBreak/>
        <w:t>3. A kérelemhez csatolandó nyilatkozatok:</w:t>
      </w:r>
    </w:p>
    <w:p w:rsidR="0031145E" w:rsidRDefault="0031145E" w:rsidP="003D03F6">
      <w:pPr>
        <w:spacing w:after="0" w:line="250" w:lineRule="auto"/>
        <w:jc w:val="both"/>
      </w:pPr>
      <w:proofErr w:type="gramStart"/>
      <w:r>
        <w:t>a</w:t>
      </w:r>
      <w:proofErr w:type="gramEnd"/>
      <w:r>
        <w:t xml:space="preserve">) </w:t>
      </w:r>
      <w:proofErr w:type="spellStart"/>
      <w:r>
        <w:t>a</w:t>
      </w:r>
      <w:proofErr w:type="spellEnd"/>
      <w:r>
        <w:t xml:space="preserve"> korábbi fizetési könnyítésekre vonatkozó adatok (hitelezőnkénti bontásban)</w:t>
      </w:r>
    </w:p>
    <w:p w:rsidR="0031145E" w:rsidRDefault="0031145E" w:rsidP="003D03F6">
      <w:pPr>
        <w:spacing w:after="0" w:line="250" w:lineRule="auto"/>
        <w:jc w:val="both"/>
      </w:pPr>
      <w:proofErr w:type="spellStart"/>
      <w:r>
        <w:t>aa</w:t>
      </w:r>
      <w:proofErr w:type="spellEnd"/>
      <w:r>
        <w:t>) tartozás-elengedés mértéke</w:t>
      </w:r>
    </w:p>
    <w:p w:rsidR="0031145E" w:rsidRDefault="0031145E" w:rsidP="003D03F6">
      <w:pPr>
        <w:spacing w:after="0" w:line="250" w:lineRule="auto"/>
        <w:jc w:val="both"/>
      </w:pPr>
      <w:proofErr w:type="gramStart"/>
      <w:r>
        <w:t>ab</w:t>
      </w:r>
      <w:proofErr w:type="gramEnd"/>
      <w:r>
        <w:t>) ügyleti kamat mérséklésének mértéke</w:t>
      </w:r>
    </w:p>
    <w:p w:rsidR="0031145E" w:rsidRDefault="0031145E" w:rsidP="003D03F6">
      <w:pPr>
        <w:spacing w:after="0" w:line="250" w:lineRule="auto"/>
        <w:jc w:val="both"/>
      </w:pPr>
      <w:proofErr w:type="spellStart"/>
      <w:r>
        <w:t>ac</w:t>
      </w:r>
      <w:proofErr w:type="spellEnd"/>
      <w:r>
        <w:t>) késedelmi kamat, késedelmi pótlék, késedelemmel összefüggő díjak elengedésének</w:t>
      </w:r>
      <w:r w:rsidR="00ED0488">
        <w:t xml:space="preserve"> </w:t>
      </w:r>
      <w:r>
        <w:t>mértéke</w:t>
      </w:r>
    </w:p>
    <w:p w:rsidR="0031145E" w:rsidRDefault="0031145E" w:rsidP="003D03F6">
      <w:pPr>
        <w:spacing w:after="0" w:line="250" w:lineRule="auto"/>
        <w:jc w:val="both"/>
      </w:pPr>
      <w:proofErr w:type="gramStart"/>
      <w:r>
        <w:t>ad</w:t>
      </w:r>
      <w:proofErr w:type="gramEnd"/>
      <w:r>
        <w:t>) részletfizetési kedvezmény</w:t>
      </w:r>
    </w:p>
    <w:p w:rsidR="0031145E" w:rsidRDefault="0031145E" w:rsidP="003D03F6">
      <w:pPr>
        <w:spacing w:after="0" w:line="250" w:lineRule="auto"/>
        <w:jc w:val="both"/>
      </w:pPr>
      <w:proofErr w:type="spellStart"/>
      <w:r>
        <w:t>ae</w:t>
      </w:r>
      <w:proofErr w:type="spellEnd"/>
      <w:r>
        <w:t>) fizetési halasztás</w:t>
      </w:r>
    </w:p>
    <w:p w:rsidR="0031145E" w:rsidRDefault="0031145E" w:rsidP="003D03F6">
      <w:pPr>
        <w:spacing w:after="0" w:line="250" w:lineRule="auto"/>
        <w:jc w:val="both"/>
      </w:pPr>
      <w:proofErr w:type="spellStart"/>
      <w:r>
        <w:t>af</w:t>
      </w:r>
      <w:proofErr w:type="spellEnd"/>
      <w:r>
        <w:t xml:space="preserve">) az ad) és </w:t>
      </w:r>
      <w:proofErr w:type="spellStart"/>
      <w:r>
        <w:t>ae</w:t>
      </w:r>
      <w:proofErr w:type="spellEnd"/>
      <w:r>
        <w:t>) pontban nem említett futamidő-meghosszabbítás</w:t>
      </w:r>
    </w:p>
    <w:p w:rsidR="0031145E" w:rsidRDefault="0031145E" w:rsidP="003D03F6">
      <w:pPr>
        <w:spacing w:after="0" w:line="250" w:lineRule="auto"/>
        <w:jc w:val="both"/>
      </w:pPr>
      <w:r>
        <w:t>b) kezdeményezte-e a hitelszerződésből eredő kötelezettségeiknek eleget tenni nem tudó</w:t>
      </w:r>
      <w:r w:rsidR="00ED0488">
        <w:t xml:space="preserve"> </w:t>
      </w:r>
      <w:r>
        <w:t>természetes személyek lakhatásának biztosításáról szóló törvény értelmében a lakóingatlana</w:t>
      </w:r>
      <w:r w:rsidR="009E6400">
        <w:t xml:space="preserve"> </w:t>
      </w:r>
      <w:r>
        <w:t>NET általi megvásárlását</w:t>
      </w:r>
    </w:p>
    <w:p w:rsidR="0031145E" w:rsidRDefault="0031145E" w:rsidP="003D03F6">
      <w:pPr>
        <w:spacing w:after="0" w:line="250" w:lineRule="auto"/>
        <w:jc w:val="both"/>
      </w:pPr>
      <w:proofErr w:type="spellStart"/>
      <w:r>
        <w:t>ba</w:t>
      </w:r>
      <w:proofErr w:type="spellEnd"/>
      <w:r>
        <w:t>) ha igen, akkor valamennyi érintett pénzügyi intézmény hozzájárult-e lakóingatlan</w:t>
      </w:r>
      <w:r w:rsidR="00ED0488">
        <w:t xml:space="preserve"> </w:t>
      </w:r>
      <w:r>
        <w:t>tulajdonjogának átruházásához, továbbá</w:t>
      </w:r>
    </w:p>
    <w:p w:rsidR="0031145E" w:rsidRDefault="0031145E" w:rsidP="003D03F6">
      <w:pPr>
        <w:spacing w:after="0" w:line="250" w:lineRule="auto"/>
        <w:jc w:val="both"/>
      </w:pPr>
      <w:proofErr w:type="spellStart"/>
      <w:r>
        <w:t>bb</w:t>
      </w:r>
      <w:proofErr w:type="spellEnd"/>
      <w:r>
        <w:t>) a NET a lakóingatlant megvásárlását elutasította-e vagy van-e erre szándéknyilatkozat</w:t>
      </w:r>
    </w:p>
    <w:p w:rsidR="0031145E" w:rsidRDefault="0031145E" w:rsidP="003D03F6">
      <w:pPr>
        <w:spacing w:after="0" w:line="250" w:lineRule="auto"/>
        <w:jc w:val="both"/>
      </w:pPr>
      <w:r>
        <w:t>c) ha az adós valamely vagyontárgya más személy vagy szervezet tartozásának dologi</w:t>
      </w:r>
      <w:r w:rsidR="00ED0488">
        <w:t xml:space="preserve"> </w:t>
      </w:r>
      <w:r>
        <w:t>biztosítékául szolgál, vagy ha az adós más személy részére kezességet vállalt vagy annak</w:t>
      </w:r>
      <w:r w:rsidR="00ED0488">
        <w:t xml:space="preserve"> </w:t>
      </w:r>
      <w:r>
        <w:t>tartozását átvállalta, más személy pénzügyi kötelezettségvállalását tartalmazó szerződésébe</w:t>
      </w:r>
      <w:r w:rsidR="00ED0488">
        <w:t xml:space="preserve"> </w:t>
      </w:r>
      <w:r>
        <w:t>lépett be kötelezettként, továbbá ha az adós valamely vagyoni eleme más személynél van</w:t>
      </w:r>
      <w:r w:rsidR="00ED0488">
        <w:t xml:space="preserve"> </w:t>
      </w:r>
      <w:r>
        <w:t>letétbe helyezve vagy használatba adva, az ezzel összefüggő okiratok másolata</w:t>
      </w:r>
    </w:p>
    <w:p w:rsidR="0031145E" w:rsidRDefault="0031145E" w:rsidP="003D03F6">
      <w:pPr>
        <w:spacing w:after="0" w:line="250" w:lineRule="auto"/>
        <w:jc w:val="both"/>
      </w:pPr>
      <w:r>
        <w:t>d) adós egyedül élő</w:t>
      </w:r>
    </w:p>
    <w:p w:rsidR="0031145E" w:rsidRDefault="0031145E" w:rsidP="003D03F6">
      <w:pPr>
        <w:spacing w:after="0" w:line="250" w:lineRule="auto"/>
        <w:jc w:val="both"/>
      </w:pPr>
      <w:proofErr w:type="gramStart"/>
      <w:r>
        <w:t>e</w:t>
      </w:r>
      <w:proofErr w:type="gramEnd"/>
      <w:r>
        <w:t>) adós másokkal közös háztartásban él</w:t>
      </w:r>
    </w:p>
    <w:p w:rsidR="0031145E" w:rsidRDefault="0031145E" w:rsidP="003D03F6">
      <w:pPr>
        <w:spacing w:after="0" w:line="250" w:lineRule="auto"/>
        <w:jc w:val="both"/>
      </w:pPr>
      <w:proofErr w:type="spellStart"/>
      <w:r>
        <w:t>ea</w:t>
      </w:r>
      <w:proofErr w:type="spellEnd"/>
      <w:r>
        <w:t>) adóstárssal</w:t>
      </w:r>
    </w:p>
    <w:p w:rsidR="0031145E" w:rsidRDefault="0031145E" w:rsidP="003D03F6">
      <w:pPr>
        <w:spacing w:after="0" w:line="250" w:lineRule="auto"/>
        <w:jc w:val="both"/>
      </w:pPr>
      <w:proofErr w:type="gramStart"/>
      <w:r>
        <w:t>eb</w:t>
      </w:r>
      <w:proofErr w:type="gramEnd"/>
      <w:r>
        <w:t>) közeli hozzátartozókkal, élettárssal</w:t>
      </w:r>
    </w:p>
    <w:p w:rsidR="0031145E" w:rsidRDefault="0031145E" w:rsidP="003D03F6">
      <w:pPr>
        <w:spacing w:after="0" w:line="250" w:lineRule="auto"/>
        <w:jc w:val="both"/>
      </w:pPr>
      <w:proofErr w:type="spellStart"/>
      <w:r>
        <w:t>ec</w:t>
      </w:r>
      <w:proofErr w:type="spellEnd"/>
      <w:r>
        <w:t>) más személyekkel</w:t>
      </w:r>
    </w:p>
    <w:p w:rsidR="0031145E" w:rsidRDefault="0031145E" w:rsidP="003D03F6">
      <w:pPr>
        <w:spacing w:after="0" w:line="250" w:lineRule="auto"/>
        <w:jc w:val="both"/>
      </w:pPr>
      <w:proofErr w:type="spellStart"/>
      <w:r>
        <w:t>ed</w:t>
      </w:r>
      <w:proofErr w:type="spellEnd"/>
      <w:r>
        <w:t>) együtt élő személyek életkora</w:t>
      </w:r>
    </w:p>
    <w:p w:rsidR="0031145E" w:rsidRDefault="0031145E" w:rsidP="003D03F6">
      <w:pPr>
        <w:spacing w:after="0" w:line="250" w:lineRule="auto"/>
        <w:jc w:val="both"/>
      </w:pPr>
      <w:proofErr w:type="spellStart"/>
      <w:r>
        <w:t>ee</w:t>
      </w:r>
      <w:proofErr w:type="spellEnd"/>
      <w:r>
        <w:t>) együtt élő személyek eltartásra jogosultak-e</w:t>
      </w:r>
    </w:p>
    <w:p w:rsidR="0031145E" w:rsidRDefault="0031145E" w:rsidP="003D03F6">
      <w:pPr>
        <w:spacing w:after="0" w:line="250" w:lineRule="auto"/>
        <w:jc w:val="both"/>
      </w:pPr>
      <w:proofErr w:type="spellStart"/>
      <w:r>
        <w:t>ef</w:t>
      </w:r>
      <w:proofErr w:type="spellEnd"/>
      <w:r>
        <w:t>) együtt élő személyeknek van-e az öregségi nyugdíj legkisebb összegét meghaladó</w:t>
      </w:r>
      <w:r w:rsidR="00ED0488">
        <w:t xml:space="preserve"> </w:t>
      </w:r>
      <w:r>
        <w:t>mértékű rendszeres bevételük</w:t>
      </w:r>
    </w:p>
    <w:p w:rsidR="0031145E" w:rsidRDefault="0031145E" w:rsidP="003D03F6">
      <w:pPr>
        <w:spacing w:after="0" w:line="250" w:lineRule="auto"/>
        <w:jc w:val="both"/>
      </w:pPr>
      <w:proofErr w:type="spellStart"/>
      <w:r>
        <w:t>eg</w:t>
      </w:r>
      <w:proofErr w:type="spellEnd"/>
      <w:r>
        <w:t>) együtt élő személyek között van-e fogyatékkal élő, súlyosan vagy tartósan beteg</w:t>
      </w:r>
    </w:p>
    <w:p w:rsidR="0031145E" w:rsidRDefault="0031145E" w:rsidP="003D03F6">
      <w:pPr>
        <w:spacing w:after="0" w:line="250" w:lineRule="auto"/>
        <w:jc w:val="both"/>
      </w:pPr>
      <w:proofErr w:type="gramStart"/>
      <w:r>
        <w:t>eh</w:t>
      </w:r>
      <w:proofErr w:type="gramEnd"/>
      <w:r>
        <w:t>) házastársi vagyonközösség fennáll-e</w:t>
      </w:r>
    </w:p>
    <w:p w:rsidR="0031145E" w:rsidRDefault="0031145E" w:rsidP="003D03F6">
      <w:pPr>
        <w:spacing w:after="0" w:line="250" w:lineRule="auto"/>
        <w:jc w:val="both"/>
      </w:pPr>
      <w:proofErr w:type="gramStart"/>
      <w:r>
        <w:t>f</w:t>
      </w:r>
      <w:proofErr w:type="gramEnd"/>
      <w:r>
        <w:t>) adóstárssal közösen tett nyilatkozat, hogy melyikük lakóhelye szerint illetékes bíróságnál</w:t>
      </w:r>
      <w:r w:rsidR="00ED0488">
        <w:t xml:space="preserve"> </w:t>
      </w:r>
      <w:r>
        <w:t>kezdeményezik az adósságrendezési eljárást</w:t>
      </w:r>
    </w:p>
    <w:p w:rsidR="0031145E" w:rsidRDefault="0031145E" w:rsidP="003D03F6">
      <w:pPr>
        <w:spacing w:after="0" w:line="250" w:lineRule="auto"/>
        <w:jc w:val="both"/>
      </w:pPr>
      <w:proofErr w:type="gramStart"/>
      <w:r>
        <w:t>g</w:t>
      </w:r>
      <w:proofErr w:type="gramEnd"/>
      <w:r>
        <w:t>) adós, adóstárs, és a közös háztartásban élő közeli hozzátartozók nyilatkozata az e törvény</w:t>
      </w:r>
      <w:r w:rsidR="009E6400">
        <w:t xml:space="preserve"> </w:t>
      </w:r>
      <w:r>
        <w:t>szerinti vagyoni és személyi adataiknak az eljárás résztvevői általi megismeréséhez, és a</w:t>
      </w:r>
      <w:r w:rsidR="00ED0488">
        <w:t xml:space="preserve"> </w:t>
      </w:r>
      <w:r>
        <w:t>családi vagyonfelügyelő általi vagyonkezeléshez</w:t>
      </w:r>
    </w:p>
    <w:p w:rsidR="0031145E" w:rsidRDefault="0031145E" w:rsidP="003D03F6">
      <w:pPr>
        <w:spacing w:after="0" w:line="250" w:lineRule="auto"/>
        <w:jc w:val="both"/>
      </w:pPr>
      <w:proofErr w:type="gramStart"/>
      <w:r>
        <w:t>h</w:t>
      </w:r>
      <w:proofErr w:type="gramEnd"/>
      <w:r>
        <w:t>) a hitelezőkkel kötött szerződések másolata, közműszerződések esetén a legutóbbi</w:t>
      </w:r>
      <w:r w:rsidR="00ED0488">
        <w:t xml:space="preserve"> </w:t>
      </w:r>
      <w:r>
        <w:t>számlakivonat másolata</w:t>
      </w:r>
    </w:p>
    <w:p w:rsidR="0031145E" w:rsidRDefault="0031145E" w:rsidP="003D03F6">
      <w:pPr>
        <w:spacing w:after="0" w:line="250" w:lineRule="auto"/>
        <w:jc w:val="both"/>
      </w:pPr>
      <w:r>
        <w:t>i) az adós és az adóstárs lakhatását biztosító ingatlanra vonatkozó adatok</w:t>
      </w:r>
    </w:p>
    <w:p w:rsidR="009E6400" w:rsidRDefault="0031145E" w:rsidP="003D03F6">
      <w:pPr>
        <w:spacing w:after="0" w:line="250" w:lineRule="auto"/>
        <w:jc w:val="both"/>
      </w:pPr>
      <w:proofErr w:type="spellStart"/>
      <w:r>
        <w:t>ia</w:t>
      </w:r>
      <w:proofErr w:type="spellEnd"/>
      <w:r>
        <w:t>) az ingatlan mérete, alapterülete, lakószobák hasznos alapterülete, műszaki adatai,</w:t>
      </w:r>
      <w:r w:rsidR="00ED0488">
        <w:t xml:space="preserve"> </w:t>
      </w:r>
      <w:r>
        <w:t xml:space="preserve">jellemzői, besorolása, jellege </w:t>
      </w:r>
    </w:p>
    <w:p w:rsidR="0031145E" w:rsidRDefault="0031145E" w:rsidP="003D03F6">
      <w:pPr>
        <w:spacing w:after="0" w:line="250" w:lineRule="auto"/>
        <w:jc w:val="both"/>
      </w:pPr>
      <w:proofErr w:type="spellStart"/>
      <w:r>
        <w:t>ib</w:t>
      </w:r>
      <w:proofErr w:type="spellEnd"/>
      <w:r>
        <w:t>) tulajdoni-használati viszonyok</w:t>
      </w:r>
    </w:p>
    <w:p w:rsidR="0031145E" w:rsidRDefault="0031145E" w:rsidP="003D03F6">
      <w:pPr>
        <w:spacing w:after="0" w:line="250" w:lineRule="auto"/>
        <w:jc w:val="both"/>
      </w:pPr>
      <w:proofErr w:type="spellStart"/>
      <w:r>
        <w:t>ic</w:t>
      </w:r>
      <w:proofErr w:type="spellEnd"/>
      <w:r>
        <w:t>) az ingatlanban közös háztartásban együtt élők száma, ezek közül a közeli hozzátartozók,</w:t>
      </w:r>
      <w:r w:rsidR="00ED0488">
        <w:t xml:space="preserve"> </w:t>
      </w:r>
      <w:r>
        <w:t>kiskorúak, más inaktívak száma, ezek közül az eltartásra jogosultak, eltartásra kötelezettek,</w:t>
      </w:r>
      <w:r w:rsidR="00ED0488">
        <w:t xml:space="preserve"> </w:t>
      </w:r>
      <w:r>
        <w:t>aktív korúak, álláskeresők, közmunkások, fogyatékkal élők, szociális vagy gyermekvédelmi</w:t>
      </w:r>
      <w:r w:rsidR="00ED0488">
        <w:t xml:space="preserve"> </w:t>
      </w:r>
      <w:r>
        <w:t>intézményben elhelyezettek, fogvatartottak</w:t>
      </w:r>
    </w:p>
    <w:p w:rsidR="0031145E" w:rsidRDefault="0031145E" w:rsidP="003D03F6">
      <w:pPr>
        <w:spacing w:after="0" w:line="250" w:lineRule="auto"/>
        <w:jc w:val="both"/>
      </w:pPr>
      <w:r>
        <w:t>j) van-e folyamatban zálogtárgy értékesítése, a zálogkötelezett neve, természetes azonosító</w:t>
      </w:r>
      <w:r w:rsidR="00ED0488">
        <w:t xml:space="preserve"> </w:t>
      </w:r>
      <w:r>
        <w:t>adatai</w:t>
      </w:r>
    </w:p>
    <w:p w:rsidR="0031145E" w:rsidRDefault="0031145E" w:rsidP="003D03F6">
      <w:pPr>
        <w:spacing w:after="0" w:line="250" w:lineRule="auto"/>
        <w:jc w:val="both"/>
      </w:pPr>
      <w:r>
        <w:t>k) 5 éven belül elidegenített ingatlanok és 500 000 forint feletti értékű egyéb vagyoni</w:t>
      </w:r>
      <w:r w:rsidR="00ED0488">
        <w:t xml:space="preserve"> </w:t>
      </w:r>
      <w:r>
        <w:t>elemek</w:t>
      </w:r>
    </w:p>
    <w:p w:rsidR="0031145E" w:rsidRDefault="0031145E" w:rsidP="003D03F6">
      <w:pPr>
        <w:spacing w:after="0" w:line="250" w:lineRule="auto"/>
        <w:jc w:val="both"/>
      </w:pPr>
      <w:proofErr w:type="gramStart"/>
      <w:r>
        <w:t>l</w:t>
      </w:r>
      <w:proofErr w:type="gramEnd"/>
      <w:r>
        <w:t>) 5 éven belül szerződéssel haszonélvezet alapítása ingatlanra vagy 500 000 forint feletti</w:t>
      </w:r>
      <w:r w:rsidR="00ED0488">
        <w:t xml:space="preserve"> </w:t>
      </w:r>
      <w:r>
        <w:t>értékű egyéb vagyonra</w:t>
      </w:r>
    </w:p>
    <w:p w:rsidR="009E6400" w:rsidRDefault="009E6400" w:rsidP="003D03F6">
      <w:pPr>
        <w:spacing w:after="0" w:line="250" w:lineRule="auto"/>
        <w:jc w:val="both"/>
      </w:pPr>
    </w:p>
    <w:p w:rsidR="0031145E" w:rsidRDefault="0031145E" w:rsidP="003D03F6">
      <w:pPr>
        <w:spacing w:after="0" w:line="250" w:lineRule="auto"/>
        <w:jc w:val="both"/>
      </w:pPr>
      <w:r>
        <w:lastRenderedPageBreak/>
        <w:t>4. A kérelemhez csatolandó vagyonleltár (belföldi és külföldi vagyon)</w:t>
      </w:r>
    </w:p>
    <w:p w:rsidR="0031145E" w:rsidRDefault="0031145E" w:rsidP="003D03F6">
      <w:pPr>
        <w:spacing w:after="0" w:line="250" w:lineRule="auto"/>
        <w:jc w:val="both"/>
      </w:pPr>
      <w:r>
        <w:t>4.1. Ingatlanok</w:t>
      </w:r>
    </w:p>
    <w:p w:rsidR="0031145E" w:rsidRDefault="0031145E" w:rsidP="003D03F6">
      <w:pPr>
        <w:spacing w:after="0" w:line="250" w:lineRule="auto"/>
        <w:jc w:val="both"/>
      </w:pPr>
      <w:proofErr w:type="gramStart"/>
      <w:r>
        <w:t>a</w:t>
      </w:r>
      <w:proofErr w:type="gramEnd"/>
      <w:r>
        <w:t>) ingatlanok mérete, típusa</w:t>
      </w:r>
    </w:p>
    <w:p w:rsidR="0031145E" w:rsidRDefault="0031145E" w:rsidP="003D03F6">
      <w:pPr>
        <w:spacing w:after="0" w:line="250" w:lineRule="auto"/>
        <w:jc w:val="both"/>
      </w:pPr>
      <w:r>
        <w:t>b) lakóingatlan alapterülete, lakószobák hasznos alapterülete, az ingatlan műszaki adatai,</w:t>
      </w:r>
      <w:r w:rsidR="00ED0488">
        <w:t xml:space="preserve"> </w:t>
      </w:r>
      <w:r>
        <w:t>jellemzői, besorolása, jellege</w:t>
      </w:r>
    </w:p>
    <w:p w:rsidR="0031145E" w:rsidRDefault="0031145E" w:rsidP="003D03F6">
      <w:pPr>
        <w:spacing w:after="0" w:line="250" w:lineRule="auto"/>
        <w:jc w:val="both"/>
      </w:pPr>
      <w:r>
        <w:t>c) ingatlanok tulajdonosára (tulajdonosaira) vonatkozó, az azonosítását lehetővé tevő</w:t>
      </w:r>
      <w:r w:rsidR="00ED0488">
        <w:t xml:space="preserve"> </w:t>
      </w:r>
      <w:r>
        <w:t>adatok, több tulajdonos esetén a tulajdoni hányad, osztatlan közös tulajdon ténye, megosztott</w:t>
      </w:r>
      <w:r w:rsidR="00ED0488">
        <w:t xml:space="preserve"> </w:t>
      </w:r>
      <w:r>
        <w:t>használat ténye, az említett jogviszonyokat keletkeztető jogügylet</w:t>
      </w:r>
    </w:p>
    <w:p w:rsidR="0031145E" w:rsidRDefault="0031145E" w:rsidP="003D03F6">
      <w:pPr>
        <w:spacing w:after="0" w:line="250" w:lineRule="auto"/>
        <w:jc w:val="both"/>
      </w:pPr>
      <w:r>
        <w:t>d) ingatlanra vonatkozó haszonélvezeti jog, használati jog, elővásárlási jog, vételi jog,</w:t>
      </w:r>
      <w:r w:rsidR="00ED0488">
        <w:t xml:space="preserve"> </w:t>
      </w:r>
      <w:r>
        <w:t>visszavásárlási jog, biztosítéki célú vételi jog, lízingszerződés, jelzálogjog, bérleti jog, az</w:t>
      </w:r>
      <w:r w:rsidR="00ED0488">
        <w:t xml:space="preserve"> </w:t>
      </w:r>
      <w:r>
        <w:t>említett jogok jogosultjai azonosítását lehetővé tévő adatok, több jogosult esetén a megosztás,</w:t>
      </w:r>
      <w:r w:rsidR="00ED0488">
        <w:t xml:space="preserve"> </w:t>
      </w:r>
      <w:r>
        <w:t>ranghely, a jogosultság időtartama</w:t>
      </w:r>
    </w:p>
    <w:p w:rsidR="0031145E" w:rsidRDefault="0031145E" w:rsidP="003D03F6">
      <w:pPr>
        <w:spacing w:after="0" w:line="250" w:lineRule="auto"/>
        <w:jc w:val="both"/>
      </w:pPr>
      <w:proofErr w:type="gramStart"/>
      <w:r>
        <w:t>e</w:t>
      </w:r>
      <w:proofErr w:type="gramEnd"/>
      <w:r>
        <w:t>) az ingatlanok használatára vonatkozó jogcímek (lakóhely, tartózkodási hely, bérleti</w:t>
      </w:r>
      <w:r w:rsidR="00ED0488">
        <w:t xml:space="preserve"> </w:t>
      </w:r>
      <w:r>
        <w:t>szerződés, egyéni vállalkozás céljára történő használat, társas vállalkozás céljára vonatkozó</w:t>
      </w:r>
      <w:r w:rsidR="00ED0488">
        <w:t xml:space="preserve"> </w:t>
      </w:r>
      <w:r>
        <w:t>használat)</w:t>
      </w:r>
    </w:p>
    <w:p w:rsidR="0031145E" w:rsidRDefault="0031145E" w:rsidP="003D03F6">
      <w:pPr>
        <w:spacing w:after="0" w:line="250" w:lineRule="auto"/>
        <w:jc w:val="both"/>
      </w:pPr>
      <w:proofErr w:type="gramStart"/>
      <w:r>
        <w:t>f</w:t>
      </w:r>
      <w:proofErr w:type="gramEnd"/>
      <w:r>
        <w:t>) van-e házassági vagy élettársi vagyonjogi szerződés az ingatlanra vonatkozóan,</w:t>
      </w:r>
    </w:p>
    <w:p w:rsidR="0031145E" w:rsidRDefault="0031145E" w:rsidP="003D03F6">
      <w:pPr>
        <w:spacing w:after="0" w:line="250" w:lineRule="auto"/>
        <w:jc w:val="both"/>
      </w:pPr>
      <w:proofErr w:type="gramStart"/>
      <w:r>
        <w:t>g</w:t>
      </w:r>
      <w:proofErr w:type="gramEnd"/>
      <w:r>
        <w:t>) forgalmi érték megjelölése, a forgalmi érték megállapításának módja (adó- és</w:t>
      </w:r>
      <w:r w:rsidR="00ED0488">
        <w:t xml:space="preserve"> </w:t>
      </w:r>
      <w:r>
        <w:t>értékbizonyítvány, pénzügyi intézmény értékbecslése, egyéb értékbecslés)</w:t>
      </w:r>
    </w:p>
    <w:p w:rsidR="0031145E" w:rsidRDefault="0031145E" w:rsidP="003D03F6">
      <w:pPr>
        <w:spacing w:after="0" w:line="250" w:lineRule="auto"/>
        <w:jc w:val="both"/>
      </w:pPr>
      <w:proofErr w:type="gramStart"/>
      <w:r>
        <w:t>h</w:t>
      </w:r>
      <w:proofErr w:type="gramEnd"/>
      <w:r>
        <w:t>) hitelviszonyból eredő tartozás fedezetét képező ingatlan esetében a pénzügyi intézmény</w:t>
      </w:r>
      <w:r w:rsidR="00ED0488">
        <w:t xml:space="preserve"> </w:t>
      </w:r>
      <w:r>
        <w:t>értékbecslésében meghatározott érték, az értékbecslés dátuma</w:t>
      </w:r>
    </w:p>
    <w:p w:rsidR="0031145E" w:rsidRDefault="0031145E" w:rsidP="003D03F6">
      <w:pPr>
        <w:spacing w:after="0" w:line="250" w:lineRule="auto"/>
        <w:jc w:val="both"/>
      </w:pPr>
      <w:r>
        <w:t>i) ingatlan megoszthatóságára és önállóan forgalomképes részére vonatkozó adatok,</w:t>
      </w:r>
    </w:p>
    <w:p w:rsidR="0031145E" w:rsidRDefault="0031145E" w:rsidP="003D03F6">
      <w:pPr>
        <w:spacing w:after="0" w:line="250" w:lineRule="auto"/>
        <w:jc w:val="both"/>
      </w:pPr>
      <w:r>
        <w:t>j) ingatlannal összefüggő, folyamatban lévő eljárások (per, végrehajtás, végrehajtáson kívüli</w:t>
      </w:r>
      <w:r w:rsidR="00ED0488">
        <w:t xml:space="preserve"> </w:t>
      </w:r>
      <w:r>
        <w:t>zálogértékesítés, kisajátítás) vagy a per-, teher- és igénymentesség ténye</w:t>
      </w:r>
    </w:p>
    <w:p w:rsidR="0031145E" w:rsidRDefault="0031145E" w:rsidP="003D03F6">
      <w:pPr>
        <w:spacing w:after="0" w:line="250" w:lineRule="auto"/>
        <w:jc w:val="both"/>
      </w:pPr>
      <w:r>
        <w:t>k) jogi korlátozások (elidegenítési és terhelési tilalom, elővásárlási jog, visszavásárlási jog,</w:t>
      </w:r>
      <w:r w:rsidR="00ED0488">
        <w:t xml:space="preserve"> </w:t>
      </w:r>
      <w:r>
        <w:t>vételi jog, zálogjog, végrehajtási jog)</w:t>
      </w:r>
    </w:p>
    <w:p w:rsidR="0031145E" w:rsidRDefault="0031145E" w:rsidP="003D03F6">
      <w:pPr>
        <w:spacing w:after="0" w:line="250" w:lineRule="auto"/>
        <w:jc w:val="both"/>
      </w:pPr>
      <w:proofErr w:type="gramStart"/>
      <w:r>
        <w:t>l</w:t>
      </w:r>
      <w:proofErr w:type="gramEnd"/>
      <w:r>
        <w:t>) termőföld vagy más mezőgazdasági jelleg</w:t>
      </w:r>
    </w:p>
    <w:p w:rsidR="0031145E" w:rsidRDefault="0031145E" w:rsidP="003D03F6">
      <w:pPr>
        <w:spacing w:after="0" w:line="250" w:lineRule="auto"/>
        <w:jc w:val="both"/>
      </w:pPr>
      <w:proofErr w:type="gramStart"/>
      <w:r>
        <w:t>m</w:t>
      </w:r>
      <w:proofErr w:type="gramEnd"/>
      <w:r>
        <w:t>) önálló vagy társas vállalkozás céljára használt ingatlan</w:t>
      </w:r>
    </w:p>
    <w:p w:rsidR="0031145E" w:rsidRDefault="0031145E" w:rsidP="003D03F6">
      <w:pPr>
        <w:spacing w:after="0" w:line="250" w:lineRule="auto"/>
        <w:jc w:val="both"/>
      </w:pPr>
      <w:r>
        <w:t>4.2. Egyéb vagyoni elemek (belföldi és külföldi):</w:t>
      </w:r>
    </w:p>
    <w:p w:rsidR="0031145E" w:rsidRDefault="0031145E" w:rsidP="003D03F6">
      <w:pPr>
        <w:spacing w:after="0" w:line="250" w:lineRule="auto"/>
        <w:jc w:val="both"/>
      </w:pPr>
      <w:proofErr w:type="gramStart"/>
      <w:r>
        <w:t>a</w:t>
      </w:r>
      <w:proofErr w:type="gramEnd"/>
      <w:r>
        <w:t>) 300 000 forint egyedi értéket meghaladó vagyontárgyak (a vagyontárgyak jellege szerinti</w:t>
      </w:r>
      <w:r w:rsidR="00ED0488">
        <w:t xml:space="preserve"> </w:t>
      </w:r>
      <w:r>
        <w:t>csoportosításban)</w:t>
      </w:r>
    </w:p>
    <w:p w:rsidR="0031145E" w:rsidRDefault="0031145E" w:rsidP="003D03F6">
      <w:pPr>
        <w:spacing w:after="0" w:line="250" w:lineRule="auto"/>
        <w:jc w:val="both"/>
      </w:pPr>
      <w:proofErr w:type="spellStart"/>
      <w:r>
        <w:t>aa</w:t>
      </w:r>
      <w:proofErr w:type="spellEnd"/>
      <w:r>
        <w:t>) ingóságok (jármű, művészeti alkotás, gyűjtemény, nemesfém, ékszer, szerszám, gép,</w:t>
      </w:r>
      <w:r w:rsidR="00ED0488">
        <w:t xml:space="preserve"> </w:t>
      </w:r>
      <w:r>
        <w:t>lakberendezés, egyéb berendezés, informatikai eszköz, híradástechnikai eszköz, sporteszköz</w:t>
      </w:r>
      <w:r w:rsidR="00ED0488">
        <w:t xml:space="preserve"> </w:t>
      </w:r>
      <w:r>
        <w:t>stb.)</w:t>
      </w:r>
    </w:p>
    <w:p w:rsidR="0031145E" w:rsidRDefault="0031145E" w:rsidP="003D03F6">
      <w:pPr>
        <w:spacing w:after="0" w:line="250" w:lineRule="auto"/>
        <w:jc w:val="both"/>
      </w:pPr>
      <w:proofErr w:type="gramStart"/>
      <w:r>
        <w:t>ab</w:t>
      </w:r>
      <w:proofErr w:type="gramEnd"/>
      <w:r>
        <w:t>) értékpapírok, üzletrészek</w:t>
      </w:r>
    </w:p>
    <w:p w:rsidR="0031145E" w:rsidRDefault="0031145E" w:rsidP="003D03F6">
      <w:pPr>
        <w:spacing w:after="0" w:line="250" w:lineRule="auto"/>
        <w:jc w:val="both"/>
      </w:pPr>
      <w:proofErr w:type="spellStart"/>
      <w:r>
        <w:t>ac</w:t>
      </w:r>
      <w:proofErr w:type="spellEnd"/>
      <w:r>
        <w:t>) pénzügyi intézménynél elhelyezett takarékbetét, számlakövetelés, egyéb megtakarítási</w:t>
      </w:r>
      <w:r w:rsidR="00ED0488">
        <w:t xml:space="preserve"> </w:t>
      </w:r>
      <w:r>
        <w:t>forma</w:t>
      </w:r>
    </w:p>
    <w:p w:rsidR="0018352C" w:rsidRDefault="0031145E" w:rsidP="003D03F6">
      <w:pPr>
        <w:spacing w:after="0" w:line="250" w:lineRule="auto"/>
        <w:jc w:val="both"/>
      </w:pPr>
      <w:proofErr w:type="gramStart"/>
      <w:r>
        <w:t>ad</w:t>
      </w:r>
      <w:proofErr w:type="gramEnd"/>
      <w:r>
        <w:t xml:space="preserve">) hatósági vagy közjegyzői nyilvántartásba vételre vonatkozó adatok, </w:t>
      </w:r>
    </w:p>
    <w:p w:rsidR="0031145E" w:rsidRDefault="0031145E" w:rsidP="003D03F6">
      <w:pPr>
        <w:spacing w:after="0" w:line="250" w:lineRule="auto"/>
        <w:jc w:val="both"/>
      </w:pPr>
      <w:proofErr w:type="spellStart"/>
      <w:r>
        <w:t>ae</w:t>
      </w:r>
      <w:proofErr w:type="spellEnd"/>
      <w:r>
        <w:t>) rendelkezési jog korlátozására vonatkozó adatok, zálogjog, óvadékul lekötés, más</w:t>
      </w:r>
      <w:r w:rsidR="00ED0488">
        <w:t xml:space="preserve"> </w:t>
      </w:r>
      <w:r>
        <w:t>formában biztosíték céljára szolgáló jelleg</w:t>
      </w:r>
    </w:p>
    <w:p w:rsidR="0031145E" w:rsidRDefault="0031145E" w:rsidP="003D03F6">
      <w:pPr>
        <w:spacing w:after="0" w:line="250" w:lineRule="auto"/>
        <w:jc w:val="both"/>
      </w:pPr>
      <w:proofErr w:type="spellStart"/>
      <w:r>
        <w:t>af</w:t>
      </w:r>
      <w:proofErr w:type="spellEnd"/>
      <w:r>
        <w:t>) közös tulajdoni jelleg</w:t>
      </w:r>
    </w:p>
    <w:p w:rsidR="0031145E" w:rsidRDefault="0031145E" w:rsidP="003D03F6">
      <w:pPr>
        <w:spacing w:after="0" w:line="250" w:lineRule="auto"/>
        <w:jc w:val="both"/>
      </w:pPr>
      <w:proofErr w:type="spellStart"/>
      <w:r>
        <w:t>ag</w:t>
      </w:r>
      <w:proofErr w:type="spellEnd"/>
      <w:r>
        <w:t>) házastársi vagy élettársi vagyonjogi szerződés</w:t>
      </w:r>
    </w:p>
    <w:p w:rsidR="0031145E" w:rsidRDefault="0031145E" w:rsidP="003D03F6">
      <w:pPr>
        <w:spacing w:after="0" w:line="250" w:lineRule="auto"/>
        <w:jc w:val="both"/>
      </w:pPr>
      <w:proofErr w:type="gramStart"/>
      <w:r>
        <w:t>ah</w:t>
      </w:r>
      <w:proofErr w:type="gramEnd"/>
      <w:r>
        <w:t>) haszonélvezetre, használatra vonatkozó jogok,</w:t>
      </w:r>
    </w:p>
    <w:p w:rsidR="0031145E" w:rsidRDefault="0031145E" w:rsidP="003D03F6">
      <w:pPr>
        <w:spacing w:after="0" w:line="250" w:lineRule="auto"/>
        <w:jc w:val="both"/>
      </w:pPr>
      <w:proofErr w:type="spellStart"/>
      <w:r>
        <w:t>ai</w:t>
      </w:r>
      <w:proofErr w:type="spellEnd"/>
      <w:r>
        <w:t>) önálló vagy társas vállalkozás céljára használt ingóság, mezőgazdasági célra használt</w:t>
      </w:r>
      <w:r w:rsidR="00ED0488">
        <w:t xml:space="preserve"> </w:t>
      </w:r>
      <w:r>
        <w:t>ingóság</w:t>
      </w:r>
    </w:p>
    <w:p w:rsidR="0031145E" w:rsidRDefault="0031145E" w:rsidP="003D03F6">
      <w:pPr>
        <w:spacing w:after="0" w:line="250" w:lineRule="auto"/>
        <w:jc w:val="both"/>
      </w:pPr>
      <w:proofErr w:type="gramStart"/>
      <w:r>
        <w:t>aj</w:t>
      </w:r>
      <w:proofErr w:type="gramEnd"/>
      <w:r>
        <w:t>) a forgalmi érték megállapításának módja, (pénzügyi intézmény értékbecslése, egyéb</w:t>
      </w:r>
      <w:r w:rsidR="00ED0488">
        <w:t xml:space="preserve"> </w:t>
      </w:r>
      <w:r>
        <w:t>értékbecslés)</w:t>
      </w:r>
    </w:p>
    <w:p w:rsidR="0031145E" w:rsidRDefault="0031145E" w:rsidP="003D03F6">
      <w:pPr>
        <w:spacing w:after="0" w:line="250" w:lineRule="auto"/>
        <w:jc w:val="both"/>
      </w:pPr>
      <w:proofErr w:type="spellStart"/>
      <w:r>
        <w:t>ak</w:t>
      </w:r>
      <w:proofErr w:type="spellEnd"/>
      <w:r>
        <w:t>) a vagyontárgy per-, igény- és tehermentességére vagy a folyamatban lévő jogi</w:t>
      </w:r>
      <w:r w:rsidR="00ED0488">
        <w:t xml:space="preserve"> </w:t>
      </w:r>
      <w:r>
        <w:t>eljárásokra vonatkozó adatok</w:t>
      </w:r>
    </w:p>
    <w:p w:rsidR="0031145E" w:rsidRDefault="0031145E" w:rsidP="003D03F6">
      <w:pPr>
        <w:spacing w:after="0" w:line="250" w:lineRule="auto"/>
        <w:jc w:val="both"/>
      </w:pPr>
      <w:r>
        <w:t>b) az a) pont szerinti értéket el nem érő értékű vagyontárgyakra vagyoncsoportonként</w:t>
      </w:r>
      <w:r w:rsidR="00ED0488">
        <w:t xml:space="preserve"> </w:t>
      </w:r>
      <w:r>
        <w:t>összesített értékadatok, rendeltetésük, kizárólagos vagy közös tulajdoni jellegük,</w:t>
      </w:r>
      <w:r w:rsidR="00ED0488">
        <w:t xml:space="preserve"> </w:t>
      </w:r>
      <w:r>
        <w:t>használatukra vonatkozó adatok, per-, igény- és tehermentességükre vagy jogi eljárásokra</w:t>
      </w:r>
      <w:r w:rsidR="00ED0488">
        <w:t xml:space="preserve"> </w:t>
      </w:r>
      <w:r>
        <w:t>vonatkozó adatok</w:t>
      </w:r>
    </w:p>
    <w:p w:rsidR="0031145E" w:rsidRDefault="0031145E" w:rsidP="003D03F6">
      <w:pPr>
        <w:spacing w:after="0" w:line="250" w:lineRule="auto"/>
        <w:jc w:val="both"/>
      </w:pPr>
      <w:r>
        <w:t>c) készpénz</w:t>
      </w:r>
    </w:p>
    <w:p w:rsidR="0031145E" w:rsidRDefault="0031145E" w:rsidP="003D03F6">
      <w:pPr>
        <w:spacing w:after="0" w:line="250" w:lineRule="auto"/>
        <w:jc w:val="both"/>
      </w:pPr>
      <w:r>
        <w:t>d) a 6. § (2)-(4) bekezdés értelmében az adósságrendezésbe nem vont vagyon és bevételek</w:t>
      </w:r>
      <w:r w:rsidR="00ED0488">
        <w:t xml:space="preserve"> </w:t>
      </w:r>
      <w:r>
        <w:t>összesített adatai</w:t>
      </w:r>
    </w:p>
    <w:p w:rsidR="0031145E" w:rsidRDefault="0031145E" w:rsidP="003D03F6">
      <w:pPr>
        <w:spacing w:after="0" w:line="250" w:lineRule="auto"/>
        <w:jc w:val="both"/>
      </w:pPr>
      <w:proofErr w:type="gramStart"/>
      <w:r>
        <w:t>e</w:t>
      </w:r>
      <w:proofErr w:type="gramEnd"/>
      <w:r>
        <w:t>) az adós pénzfizetésre, vagyontárgy kiadására, hagyatéki juttatásra irányuló követeléseire,</w:t>
      </w:r>
    </w:p>
    <w:p w:rsidR="0031145E" w:rsidRDefault="0031145E" w:rsidP="003D03F6">
      <w:pPr>
        <w:spacing w:after="0" w:line="250" w:lineRule="auto"/>
        <w:jc w:val="both"/>
      </w:pPr>
      <w:proofErr w:type="gramStart"/>
      <w:r>
        <w:lastRenderedPageBreak/>
        <w:t>az</w:t>
      </w:r>
      <w:proofErr w:type="gramEnd"/>
      <w:r>
        <w:t xml:space="preserve"> ezekkel összefüggő eljárásokra vonatkozó adatok (eljárás tárgya, követelés összege, eljáró</w:t>
      </w:r>
    </w:p>
    <w:p w:rsidR="0031145E" w:rsidRDefault="0031145E" w:rsidP="003D03F6">
      <w:pPr>
        <w:spacing w:after="0" w:line="250" w:lineRule="auto"/>
        <w:jc w:val="both"/>
      </w:pPr>
      <w:proofErr w:type="gramStart"/>
      <w:r>
        <w:t>szerv</w:t>
      </w:r>
      <w:proofErr w:type="gramEnd"/>
      <w:r>
        <w:t xml:space="preserve"> neve, ügyszám, a követelés kötelezettje, a követelés kötelezettje az adós közeli</w:t>
      </w:r>
    </w:p>
    <w:p w:rsidR="0031145E" w:rsidRDefault="0031145E" w:rsidP="003D03F6">
      <w:pPr>
        <w:spacing w:after="0" w:line="250" w:lineRule="auto"/>
        <w:jc w:val="both"/>
      </w:pPr>
      <w:r>
        <w:t>hozzátartozója-e)</w:t>
      </w:r>
    </w:p>
    <w:p w:rsidR="0031145E" w:rsidRDefault="0031145E" w:rsidP="003D03F6">
      <w:pPr>
        <w:spacing w:after="0" w:line="250" w:lineRule="auto"/>
        <w:jc w:val="both"/>
      </w:pPr>
      <w:proofErr w:type="gramStart"/>
      <w:r>
        <w:t>f</w:t>
      </w:r>
      <w:proofErr w:type="gramEnd"/>
      <w:r>
        <w:t>) az adóst megillető vagyoni értékű jogok (ingatlanok, ingók, egyéb vagyoni elemek)</w:t>
      </w:r>
    </w:p>
    <w:p w:rsidR="0031145E" w:rsidRDefault="0031145E" w:rsidP="003D03F6">
      <w:pPr>
        <w:spacing w:after="0" w:line="250" w:lineRule="auto"/>
        <w:jc w:val="both"/>
      </w:pPr>
      <w:proofErr w:type="gramStart"/>
      <w:r>
        <w:t>g</w:t>
      </w:r>
      <w:proofErr w:type="gramEnd"/>
      <w:r>
        <w:t>) adós egyéni vagy társas vállalkozására vonatkozó adatok, a vállalkozás céljára használt</w:t>
      </w:r>
      <w:r w:rsidR="00ED0488">
        <w:t xml:space="preserve"> </w:t>
      </w:r>
      <w:r>
        <w:t>vagyon, társasági részesedés (az egyéni vállalkozói nyilvántartás szerinti nyilvántartási szám</w:t>
      </w:r>
      <w:r w:rsidR="00ED0488">
        <w:t xml:space="preserve"> </w:t>
      </w:r>
      <w:r>
        <w:t>vagy a cégnyilvántartás szerinti cégjegyzékszám megjelölésével),</w:t>
      </w:r>
    </w:p>
    <w:p w:rsidR="0031145E" w:rsidRDefault="0031145E" w:rsidP="003D03F6">
      <w:pPr>
        <w:spacing w:after="0" w:line="250" w:lineRule="auto"/>
        <w:jc w:val="both"/>
      </w:pPr>
      <w:proofErr w:type="gramStart"/>
      <w:r>
        <w:t>h</w:t>
      </w:r>
      <w:proofErr w:type="gramEnd"/>
      <w:r>
        <w:t>) értékpapírokra vonatkozó adatok (ideértve az értékpapírszámlán lévő követeléseket is)</w:t>
      </w:r>
    </w:p>
    <w:p w:rsidR="0031145E" w:rsidRDefault="0031145E" w:rsidP="003D03F6">
      <w:pPr>
        <w:spacing w:after="0" w:line="250" w:lineRule="auto"/>
        <w:jc w:val="both"/>
      </w:pPr>
      <w:r>
        <w:t>i) vagyon- és életbiztosításra vonatkozó adatok</w:t>
      </w:r>
    </w:p>
    <w:p w:rsidR="0031145E" w:rsidRDefault="0031145E" w:rsidP="003D03F6">
      <w:pPr>
        <w:spacing w:after="0" w:line="250" w:lineRule="auto"/>
        <w:jc w:val="both"/>
      </w:pPr>
      <w:r>
        <w:t>j) magán-nyugdíjpénztári, önkéntes biztosító pénztári, foglalkoztatói nyugdíjpénztári</w:t>
      </w:r>
      <w:r w:rsidR="00ED0488">
        <w:t xml:space="preserve"> </w:t>
      </w:r>
      <w:r>
        <w:t>tagság, a tagsági jogviszonnyal összefüggésben elhelyezett megtakarítások, az adóst megillető</w:t>
      </w:r>
      <w:r w:rsidR="00ED0488">
        <w:t xml:space="preserve"> </w:t>
      </w:r>
      <w:r>
        <w:t>összeg</w:t>
      </w:r>
    </w:p>
    <w:p w:rsidR="0031145E" w:rsidRDefault="0031145E" w:rsidP="003D03F6">
      <w:pPr>
        <w:spacing w:after="0" w:line="250" w:lineRule="auto"/>
        <w:jc w:val="both"/>
      </w:pPr>
      <w:r>
        <w:t>k) készpénz, pénzügyi intézménynél elhelyezett bankbetétek, megtakarítások, fizetési</w:t>
      </w:r>
      <w:r w:rsidR="00ED0488">
        <w:t xml:space="preserve"> </w:t>
      </w:r>
      <w:r>
        <w:t>számlák, és a pénzügyi intézménnyel szemben ilyen jogcímen fennálló követelések</w:t>
      </w:r>
    </w:p>
    <w:p w:rsidR="0031145E" w:rsidRDefault="0031145E" w:rsidP="003D03F6">
      <w:pPr>
        <w:spacing w:after="0" w:line="250" w:lineRule="auto"/>
        <w:jc w:val="both"/>
      </w:pPr>
      <w:proofErr w:type="gramStart"/>
      <w:r>
        <w:t>l</w:t>
      </w:r>
      <w:proofErr w:type="gramEnd"/>
      <w:r>
        <w:t>) tartós befektetések</w:t>
      </w:r>
    </w:p>
    <w:p w:rsidR="0031145E" w:rsidRDefault="0031145E" w:rsidP="003D03F6">
      <w:pPr>
        <w:spacing w:after="0" w:line="250" w:lineRule="auto"/>
        <w:jc w:val="both"/>
      </w:pPr>
      <w:proofErr w:type="gramStart"/>
      <w:r>
        <w:t>m</w:t>
      </w:r>
      <w:proofErr w:type="gramEnd"/>
      <w:r>
        <w:t>) óvadékkal lekötött vagyon</w:t>
      </w:r>
    </w:p>
    <w:p w:rsidR="009E6400" w:rsidRDefault="009E6400" w:rsidP="003D03F6">
      <w:pPr>
        <w:spacing w:after="0" w:line="250" w:lineRule="auto"/>
        <w:jc w:val="both"/>
      </w:pPr>
    </w:p>
    <w:p w:rsidR="0031145E" w:rsidRDefault="0031145E" w:rsidP="003D03F6">
      <w:pPr>
        <w:spacing w:after="0" w:line="250" w:lineRule="auto"/>
        <w:jc w:val="both"/>
      </w:pPr>
      <w:r>
        <w:t>5. Rendszeres bevételek havi összege (adós, adóstárs, velük közös háztartásban élő</w:t>
      </w:r>
      <w:r w:rsidR="00ED0488">
        <w:t xml:space="preserve"> </w:t>
      </w:r>
      <w:r>
        <w:t>hozzátartozók szerinti részletezésben, forintban vagy a bevétel pénznemében megadva)</w:t>
      </w:r>
    </w:p>
    <w:p w:rsidR="0031145E" w:rsidRDefault="0031145E" w:rsidP="003D03F6">
      <w:pPr>
        <w:spacing w:after="0" w:line="250" w:lineRule="auto"/>
        <w:jc w:val="both"/>
      </w:pPr>
      <w:r>
        <w:t>5.1. bérjellegű jövedelmek</w:t>
      </w:r>
    </w:p>
    <w:p w:rsidR="0031145E" w:rsidRDefault="0031145E" w:rsidP="003D03F6">
      <w:pPr>
        <w:spacing w:after="0" w:line="250" w:lineRule="auto"/>
        <w:jc w:val="both"/>
      </w:pPr>
      <w:r>
        <w:t>5.2. sajátjogú és özvegyi nyugdíj, nyugdíjszerű ellátások</w:t>
      </w:r>
    </w:p>
    <w:p w:rsidR="0031145E" w:rsidRDefault="0031145E" w:rsidP="003D03F6">
      <w:pPr>
        <w:spacing w:after="0" w:line="250" w:lineRule="auto"/>
        <w:jc w:val="both"/>
      </w:pPr>
      <w:r>
        <w:t>5.3. egyéni vagy társas vállalkozásból kapott jövedelmek</w:t>
      </w:r>
    </w:p>
    <w:p w:rsidR="0031145E" w:rsidRDefault="0031145E" w:rsidP="003D03F6">
      <w:pPr>
        <w:spacing w:after="0" w:line="250" w:lineRule="auto"/>
        <w:jc w:val="both"/>
      </w:pPr>
      <w:r>
        <w:t>5.4. ösztöndíjak</w:t>
      </w:r>
    </w:p>
    <w:p w:rsidR="0031145E" w:rsidRDefault="0031145E" w:rsidP="003D03F6">
      <w:pPr>
        <w:spacing w:after="0" w:line="250" w:lineRule="auto"/>
        <w:jc w:val="both"/>
      </w:pPr>
      <w:r>
        <w:t>5.5. pénzbeli szociális ellátások, társadalombiztosítási, állami vagy önkormányzati</w:t>
      </w:r>
      <w:r w:rsidR="00ED0488">
        <w:t xml:space="preserve"> </w:t>
      </w:r>
      <w:r>
        <w:t>költségvetésből származó járadékok, jövedelempótlékok,</w:t>
      </w:r>
    </w:p>
    <w:p w:rsidR="0031145E" w:rsidRDefault="0031145E" w:rsidP="003D03F6">
      <w:pPr>
        <w:spacing w:after="0" w:line="250" w:lineRule="auto"/>
        <w:jc w:val="both"/>
      </w:pPr>
      <w:r>
        <w:t>5.6. árvaellátás, özvegyi ellátás</w:t>
      </w:r>
    </w:p>
    <w:p w:rsidR="0031145E" w:rsidRDefault="0031145E" w:rsidP="003D03F6">
      <w:pPr>
        <w:spacing w:after="0" w:line="250" w:lineRule="auto"/>
        <w:jc w:val="both"/>
      </w:pPr>
      <w:r>
        <w:t>5.7. gyermekvédelmi, anyasági támogatások, gyermekgondozási díj</w:t>
      </w:r>
    </w:p>
    <w:p w:rsidR="0031145E" w:rsidRDefault="0031145E" w:rsidP="003D03F6">
      <w:pPr>
        <w:spacing w:after="0" w:line="250" w:lineRule="auto"/>
        <w:jc w:val="both"/>
      </w:pPr>
      <w:r>
        <w:t>5.8. családi pótlék</w:t>
      </w:r>
    </w:p>
    <w:p w:rsidR="0031145E" w:rsidRDefault="0031145E" w:rsidP="003D03F6">
      <w:pPr>
        <w:spacing w:after="0" w:line="250" w:lineRule="auto"/>
        <w:jc w:val="both"/>
      </w:pPr>
      <w:r>
        <w:t>5.9. fogyatékossági ellátások</w:t>
      </w:r>
    </w:p>
    <w:p w:rsidR="0031145E" w:rsidRDefault="0031145E" w:rsidP="003D03F6">
      <w:pPr>
        <w:spacing w:after="0" w:line="250" w:lineRule="auto"/>
        <w:jc w:val="both"/>
      </w:pPr>
      <w:r>
        <w:t>5.10. baleseti járadékok</w:t>
      </w:r>
    </w:p>
    <w:p w:rsidR="0031145E" w:rsidRDefault="0031145E" w:rsidP="003D03F6">
      <w:pPr>
        <w:spacing w:after="0" w:line="250" w:lineRule="auto"/>
        <w:jc w:val="both"/>
      </w:pPr>
      <w:r>
        <w:t>5.11. keresetpótló kártérítési járadékok</w:t>
      </w:r>
    </w:p>
    <w:p w:rsidR="0031145E" w:rsidRDefault="0031145E" w:rsidP="003D03F6">
      <w:pPr>
        <w:spacing w:after="0" w:line="250" w:lineRule="auto"/>
        <w:jc w:val="both"/>
      </w:pPr>
      <w:r>
        <w:t>5.12. állami foglalkoztatási rendszerből kapott juttatások</w:t>
      </w:r>
    </w:p>
    <w:p w:rsidR="0031145E" w:rsidRDefault="0031145E" w:rsidP="003D03F6">
      <w:pPr>
        <w:spacing w:after="0" w:line="250" w:lineRule="auto"/>
        <w:jc w:val="both"/>
      </w:pPr>
      <w:r>
        <w:t>5.13. ingó- és ingatlanhasznosításból származó bevételek</w:t>
      </w:r>
    </w:p>
    <w:p w:rsidR="0031145E" w:rsidRDefault="0031145E" w:rsidP="003D03F6">
      <w:pPr>
        <w:spacing w:after="0" w:line="250" w:lineRule="auto"/>
        <w:jc w:val="both"/>
      </w:pPr>
      <w:r>
        <w:t>5.14. kamat- és tőkejövedelmek</w:t>
      </w:r>
    </w:p>
    <w:p w:rsidR="0031145E" w:rsidRDefault="0031145E" w:rsidP="003D03F6">
      <w:pPr>
        <w:spacing w:after="0" w:line="250" w:lineRule="auto"/>
        <w:jc w:val="both"/>
      </w:pPr>
      <w:r>
        <w:t>5.15. a 2010. évi XC. törvény I. fejezete szerinti, adórendszeren kívüli keresettel járó</w:t>
      </w:r>
      <w:r w:rsidR="00ED0488">
        <w:t xml:space="preserve"> </w:t>
      </w:r>
      <w:r>
        <w:t>foglalkoztatásból származó jövedelem (háztartási munkából származó bevétel)</w:t>
      </w:r>
    </w:p>
    <w:p w:rsidR="0031145E" w:rsidRDefault="0031145E" w:rsidP="003D03F6">
      <w:pPr>
        <w:spacing w:after="0" w:line="250" w:lineRule="auto"/>
        <w:jc w:val="both"/>
      </w:pPr>
      <w:r>
        <w:t>5.16. kártérítési vagy más hasonló járadékok</w:t>
      </w:r>
    </w:p>
    <w:p w:rsidR="0031145E" w:rsidRDefault="0031145E" w:rsidP="003D03F6">
      <w:pPr>
        <w:spacing w:after="0" w:line="250" w:lineRule="auto"/>
        <w:jc w:val="both"/>
      </w:pPr>
      <w:r>
        <w:t>5.17. biztosítási összegek, jövedelmet pótló biztosítási szolgáltatások</w:t>
      </w:r>
    </w:p>
    <w:p w:rsidR="0031145E" w:rsidRDefault="0031145E" w:rsidP="003D03F6">
      <w:pPr>
        <w:spacing w:after="0" w:line="250" w:lineRule="auto"/>
        <w:jc w:val="both"/>
      </w:pPr>
      <w:r>
        <w:t>5.18. gyermek neveléséért kapott díjak</w:t>
      </w:r>
    </w:p>
    <w:p w:rsidR="0031145E" w:rsidRDefault="0031145E" w:rsidP="003D03F6">
      <w:pPr>
        <w:spacing w:after="0" w:line="250" w:lineRule="auto"/>
        <w:jc w:val="both"/>
      </w:pPr>
      <w:r>
        <w:t>5.19. támogatások (államtól, helyi önkormányzattól, foglalkoztatótól, civil szervezettől)</w:t>
      </w:r>
    </w:p>
    <w:p w:rsidR="0031145E" w:rsidRDefault="0031145E" w:rsidP="003D03F6">
      <w:pPr>
        <w:spacing w:after="0" w:line="250" w:lineRule="auto"/>
        <w:jc w:val="both"/>
      </w:pPr>
      <w:r>
        <w:t>5.20. állami kamattámogatások</w:t>
      </w:r>
    </w:p>
    <w:p w:rsidR="0031145E" w:rsidRDefault="0031145E" w:rsidP="003D03F6">
      <w:pPr>
        <w:spacing w:after="0" w:line="250" w:lineRule="auto"/>
        <w:jc w:val="both"/>
      </w:pPr>
      <w:r>
        <w:t>5.21. vendéglátó-ipari felszolgálói díj, borravaló, hálapénz</w:t>
      </w:r>
    </w:p>
    <w:p w:rsidR="0031145E" w:rsidRDefault="0031145E" w:rsidP="003D03F6">
      <w:pPr>
        <w:spacing w:after="0" w:line="250" w:lineRule="auto"/>
        <w:jc w:val="both"/>
      </w:pPr>
      <w:r>
        <w:t>5.22. pénzügyi intézménytől kapott kamatok, kamatjellegű bevételek</w:t>
      </w:r>
    </w:p>
    <w:p w:rsidR="0031145E" w:rsidRDefault="0031145E" w:rsidP="003D03F6">
      <w:pPr>
        <w:spacing w:after="0" w:line="250" w:lineRule="auto"/>
        <w:jc w:val="both"/>
      </w:pPr>
      <w:r>
        <w:t>5.23. tőkejövedelmek, értékpapírügyletekből tőkepiaci ügyletekből származó jövedelmek</w:t>
      </w:r>
    </w:p>
    <w:p w:rsidR="0031145E" w:rsidRDefault="0031145E" w:rsidP="003D03F6">
      <w:pPr>
        <w:spacing w:after="0" w:line="250" w:lineRule="auto"/>
        <w:jc w:val="both"/>
      </w:pPr>
      <w:r>
        <w:t>5.24. tartási, életjáradéki, öröklési szerződésből származó jövedelem</w:t>
      </w:r>
    </w:p>
    <w:p w:rsidR="0031145E" w:rsidRDefault="0031145E" w:rsidP="003D03F6">
      <w:pPr>
        <w:spacing w:after="0" w:line="250" w:lineRule="auto"/>
        <w:jc w:val="both"/>
      </w:pPr>
      <w:r>
        <w:t>5.25. szellemi szabadfoglalkozásból, sporttevékenységből és előadóművészi</w:t>
      </w:r>
      <w:r w:rsidR="00ED0488">
        <w:t xml:space="preserve"> </w:t>
      </w:r>
      <w:r>
        <w:t>tevékenységből származó jövedelem</w:t>
      </w:r>
    </w:p>
    <w:p w:rsidR="0031145E" w:rsidRDefault="0031145E" w:rsidP="003D03F6">
      <w:pPr>
        <w:spacing w:after="0" w:line="250" w:lineRule="auto"/>
        <w:jc w:val="both"/>
      </w:pPr>
      <w:r>
        <w:t>5.26. vállalkozástól, civil szervezettől kapott rendszeres tiszteletdíj, megbízási díj</w:t>
      </w:r>
    </w:p>
    <w:p w:rsidR="0031145E" w:rsidRDefault="0031145E" w:rsidP="003D03F6">
      <w:pPr>
        <w:spacing w:after="0" w:line="250" w:lineRule="auto"/>
        <w:jc w:val="both"/>
      </w:pPr>
      <w:r>
        <w:t>5.27. önkéntes tevékenységért kapott juttatás</w:t>
      </w:r>
    </w:p>
    <w:p w:rsidR="0031145E" w:rsidRDefault="0031145E" w:rsidP="003D03F6">
      <w:pPr>
        <w:spacing w:after="0" w:line="250" w:lineRule="auto"/>
        <w:jc w:val="both"/>
      </w:pPr>
      <w:r>
        <w:t>5.28. önálló tevékenységből vagy egyéni vállalkozásból származó jövedelem</w:t>
      </w:r>
    </w:p>
    <w:p w:rsidR="0031145E" w:rsidRDefault="0031145E" w:rsidP="003D03F6">
      <w:pPr>
        <w:spacing w:after="0" w:line="250" w:lineRule="auto"/>
        <w:jc w:val="both"/>
      </w:pPr>
      <w:r>
        <w:t>5.29. társas vállalkozástól származó jövedelem</w:t>
      </w:r>
    </w:p>
    <w:p w:rsidR="009E6400" w:rsidRDefault="009E6400" w:rsidP="003D03F6">
      <w:pPr>
        <w:spacing w:after="0" w:line="250" w:lineRule="auto"/>
        <w:jc w:val="both"/>
      </w:pPr>
    </w:p>
    <w:p w:rsidR="0031145E" w:rsidRDefault="0031145E" w:rsidP="003D03F6">
      <w:pPr>
        <w:spacing w:after="0" w:line="250" w:lineRule="auto"/>
        <w:jc w:val="both"/>
      </w:pPr>
      <w:r>
        <w:t>6. Mindennapi életvezetéssel, lakásfenntartással összefüggő, rendszeres kiadások (havi</w:t>
      </w:r>
      <w:r w:rsidR="00ED0488">
        <w:t xml:space="preserve"> </w:t>
      </w:r>
      <w:r>
        <w:t>átlag)</w:t>
      </w:r>
    </w:p>
    <w:p w:rsidR="0031145E" w:rsidRDefault="0031145E" w:rsidP="003D03F6">
      <w:pPr>
        <w:spacing w:after="0" w:line="250" w:lineRule="auto"/>
        <w:jc w:val="both"/>
      </w:pPr>
      <w:r>
        <w:t>6.1. közműdíjak, társasházi közös költség, lakásszövetkezeti fenntartási hozzájárulás</w:t>
      </w:r>
    </w:p>
    <w:p w:rsidR="0031145E" w:rsidRDefault="0031145E" w:rsidP="003D03F6">
      <w:pPr>
        <w:spacing w:after="0" w:line="250" w:lineRule="auto"/>
        <w:jc w:val="both"/>
      </w:pPr>
      <w:r>
        <w:t>6.2. távközlési, hírközlési, internet- és kábeltévé szolgáltatások díja</w:t>
      </w:r>
    </w:p>
    <w:p w:rsidR="0031145E" w:rsidRDefault="0031145E" w:rsidP="003D03F6">
      <w:pPr>
        <w:spacing w:after="0" w:line="250" w:lineRule="auto"/>
        <w:jc w:val="both"/>
      </w:pPr>
      <w:r>
        <w:t>6.3. élelmezési kiadások</w:t>
      </w:r>
    </w:p>
    <w:p w:rsidR="0031145E" w:rsidRDefault="0031145E" w:rsidP="003D03F6">
      <w:pPr>
        <w:spacing w:after="0" w:line="250" w:lineRule="auto"/>
        <w:jc w:val="both"/>
      </w:pPr>
      <w:r>
        <w:t>6.4. munkába járás, iskolába járás költségei, (bérlet, üzemanyagköltség, parkolási díjak)</w:t>
      </w:r>
    </w:p>
    <w:p w:rsidR="0031145E" w:rsidRDefault="0031145E" w:rsidP="003D03F6">
      <w:pPr>
        <w:spacing w:after="0" w:line="250" w:lineRule="auto"/>
        <w:jc w:val="both"/>
      </w:pPr>
      <w:r>
        <w:t>6.5. ruházkodási kiadások</w:t>
      </w:r>
    </w:p>
    <w:p w:rsidR="0031145E" w:rsidRDefault="0031145E" w:rsidP="003D03F6">
      <w:pPr>
        <w:spacing w:after="0" w:line="250" w:lineRule="auto"/>
        <w:jc w:val="both"/>
      </w:pPr>
      <w:r>
        <w:t>6.6. háztartási aprócikkekre fordított kiadások (háztartási vegyi áru, szerszámok, háztartási</w:t>
      </w:r>
      <w:r w:rsidR="00ED0488">
        <w:t xml:space="preserve"> </w:t>
      </w:r>
      <w:r>
        <w:t>cikkek)</w:t>
      </w:r>
    </w:p>
    <w:p w:rsidR="0031145E" w:rsidRDefault="0031145E" w:rsidP="003D03F6">
      <w:pPr>
        <w:spacing w:after="0" w:line="250" w:lineRule="auto"/>
        <w:jc w:val="both"/>
      </w:pPr>
      <w:r>
        <w:t>6.7. háztartási berendezések javítására, pótlására fordított kiadások</w:t>
      </w:r>
    </w:p>
    <w:p w:rsidR="0031145E" w:rsidRDefault="0031145E" w:rsidP="003D03F6">
      <w:pPr>
        <w:spacing w:after="0" w:line="250" w:lineRule="auto"/>
        <w:jc w:val="both"/>
      </w:pPr>
      <w:r>
        <w:t>6.8. tanszer, tankönyv, irodaszer-kiadások</w:t>
      </w:r>
    </w:p>
    <w:p w:rsidR="0031145E" w:rsidRDefault="0031145E" w:rsidP="003D03F6">
      <w:pPr>
        <w:spacing w:after="0" w:line="250" w:lineRule="auto"/>
        <w:jc w:val="both"/>
      </w:pPr>
      <w:r>
        <w:t>6.9. kiskorúak iskoláztatására, sport-, és művészeti oktatására fordított kiadások</w:t>
      </w:r>
    </w:p>
    <w:p w:rsidR="0031145E" w:rsidRDefault="0031145E" w:rsidP="003D03F6">
      <w:pPr>
        <w:spacing w:after="0" w:line="250" w:lineRule="auto"/>
        <w:jc w:val="both"/>
      </w:pPr>
      <w:r>
        <w:t>6.10. gyógyszerekre, gyógytermékekre fordított kiadások</w:t>
      </w:r>
    </w:p>
    <w:p w:rsidR="0031145E" w:rsidRDefault="0031145E" w:rsidP="003D03F6">
      <w:pPr>
        <w:spacing w:after="0" w:line="250" w:lineRule="auto"/>
        <w:jc w:val="both"/>
      </w:pPr>
      <w:r>
        <w:t>6.11. vagyonbiztosítás, gépjármű-biztosítások életbiztosítások, egyéb biztosítások díja</w:t>
      </w:r>
    </w:p>
    <w:p w:rsidR="0031145E" w:rsidRDefault="0031145E" w:rsidP="003D03F6">
      <w:pPr>
        <w:spacing w:after="0" w:line="250" w:lineRule="auto"/>
        <w:jc w:val="both"/>
      </w:pPr>
      <w:r>
        <w:t>6.12. magán-nyugdíjpénztári tagdíj, önkéntes pénztári tagdíj</w:t>
      </w:r>
    </w:p>
    <w:p w:rsidR="0031145E" w:rsidRDefault="0031145E" w:rsidP="003D03F6">
      <w:pPr>
        <w:spacing w:after="0" w:line="250" w:lineRule="auto"/>
        <w:jc w:val="both"/>
      </w:pPr>
      <w:r>
        <w:t>6.13. lakossági és egyéni vállalkozói számlavezetéssel, értékpapírszámla-vezetéssel</w:t>
      </w:r>
      <w:r w:rsidR="00ED0488">
        <w:t xml:space="preserve"> </w:t>
      </w:r>
      <w:r>
        <w:t>összefüggő díjak</w:t>
      </w:r>
    </w:p>
    <w:p w:rsidR="0031145E" w:rsidRDefault="0031145E" w:rsidP="003D03F6">
      <w:pPr>
        <w:spacing w:after="0" w:line="250" w:lineRule="auto"/>
        <w:jc w:val="both"/>
      </w:pPr>
      <w:r>
        <w:t>6.14. háztartási munkákra igénybe vett személyek részére fizetendő ellenérték</w:t>
      </w:r>
    </w:p>
    <w:p w:rsidR="0031145E" w:rsidRDefault="0031145E" w:rsidP="003D03F6">
      <w:pPr>
        <w:spacing w:after="0" w:line="250" w:lineRule="auto"/>
        <w:jc w:val="both"/>
      </w:pPr>
      <w:r>
        <w:t>6.15. jogszabályon vagy megállapodáson alapuló tartásdíj és egyéb tartási szolgáltatás</w:t>
      </w:r>
      <w:r w:rsidR="00ED0488">
        <w:t xml:space="preserve"> </w:t>
      </w:r>
      <w:r>
        <w:t>ellenértéke</w:t>
      </w:r>
    </w:p>
    <w:p w:rsidR="0031145E" w:rsidRDefault="0031145E" w:rsidP="003D03F6">
      <w:pPr>
        <w:spacing w:after="0" w:line="250" w:lineRule="auto"/>
        <w:jc w:val="both"/>
      </w:pPr>
      <w:r>
        <w:t>6.16. bérleti díjak (ingatlanok, ingók)</w:t>
      </w:r>
    </w:p>
    <w:p w:rsidR="0031145E" w:rsidRDefault="0031145E" w:rsidP="003D03F6">
      <w:pPr>
        <w:spacing w:after="0" w:line="250" w:lineRule="auto"/>
        <w:jc w:val="both"/>
      </w:pPr>
      <w:r>
        <w:t>6.17. lízingdíjak</w:t>
      </w:r>
    </w:p>
    <w:p w:rsidR="0031145E" w:rsidRDefault="0031145E" w:rsidP="003D03F6">
      <w:pPr>
        <w:spacing w:after="0" w:line="250" w:lineRule="auto"/>
        <w:jc w:val="both"/>
      </w:pPr>
      <w:r>
        <w:t>6.18. hitelviszonyból származó törlesztési, fizetési kötelezettségek</w:t>
      </w:r>
    </w:p>
    <w:p w:rsidR="0031145E" w:rsidRDefault="0031145E" w:rsidP="003D03F6">
      <w:pPr>
        <w:spacing w:after="0" w:line="250" w:lineRule="auto"/>
        <w:jc w:val="both"/>
      </w:pPr>
      <w:r>
        <w:t>6.19. áruhitelből eredő fizetési kötelezettségek</w:t>
      </w:r>
    </w:p>
    <w:p w:rsidR="0031145E" w:rsidRDefault="0031145E" w:rsidP="003D03F6">
      <w:pPr>
        <w:spacing w:after="0" w:line="250" w:lineRule="auto"/>
        <w:jc w:val="both"/>
      </w:pPr>
      <w:r>
        <w:t>6.20. lakástakarékossági és egyéb banki konstrukciójú rendszeres megtakarítások</w:t>
      </w:r>
      <w:r w:rsidR="00ED0488">
        <w:t xml:space="preserve"> </w:t>
      </w:r>
      <w:r>
        <w:t>befizetései</w:t>
      </w:r>
    </w:p>
    <w:p w:rsidR="0031145E" w:rsidRDefault="0031145E" w:rsidP="003D03F6">
      <w:pPr>
        <w:spacing w:after="0" w:line="250" w:lineRule="auto"/>
        <w:jc w:val="both"/>
      </w:pPr>
      <w:r>
        <w:t>6.21. magánszemélyektől kapott kölcsönök törlesztése</w:t>
      </w:r>
    </w:p>
    <w:p w:rsidR="0031145E" w:rsidRDefault="0031145E" w:rsidP="003D03F6">
      <w:pPr>
        <w:spacing w:after="0" w:line="250" w:lineRule="auto"/>
        <w:jc w:val="both"/>
      </w:pPr>
      <w:r>
        <w:t>6.22. magánszemélyekkel szemben fennálló egyéb fizetési kötelezettség</w:t>
      </w:r>
    </w:p>
    <w:p w:rsidR="0031145E" w:rsidRDefault="0031145E" w:rsidP="003D03F6">
      <w:pPr>
        <w:spacing w:after="0" w:line="250" w:lineRule="auto"/>
        <w:jc w:val="both"/>
      </w:pPr>
      <w:r>
        <w:t>6.23. eltartásra irányuló vagy más hasonló megállapodáson, öröklési szerződésen alapuló</w:t>
      </w:r>
      <w:r w:rsidR="00ED0488">
        <w:t xml:space="preserve"> </w:t>
      </w:r>
      <w:r>
        <w:t>rendszeres fizetési kötelezettségek</w:t>
      </w:r>
    </w:p>
    <w:p w:rsidR="0031145E" w:rsidRDefault="0031145E" w:rsidP="003D03F6">
      <w:pPr>
        <w:spacing w:after="0" w:line="250" w:lineRule="auto"/>
        <w:jc w:val="both"/>
      </w:pPr>
      <w:r>
        <w:t>6.24. ellenszolgáltatás nélkül vállalt fizetési kötelezettségek, közérdekű</w:t>
      </w:r>
      <w:r w:rsidR="00ED0488">
        <w:t xml:space="preserve"> </w:t>
      </w:r>
      <w:r>
        <w:t>kötelezettségvállalások és ezek kedvezményezettjei</w:t>
      </w:r>
    </w:p>
    <w:p w:rsidR="0031145E" w:rsidRDefault="0031145E" w:rsidP="003D03F6">
      <w:pPr>
        <w:spacing w:after="0" w:line="250" w:lineRule="auto"/>
        <w:jc w:val="both"/>
      </w:pPr>
      <w:r>
        <w:t>6.25. egyéni vagy társas vállalkozás javára fennálló fizetési kötelezettségek</w:t>
      </w:r>
    </w:p>
    <w:p w:rsidR="0031145E" w:rsidRDefault="0031145E" w:rsidP="003D03F6">
      <w:pPr>
        <w:spacing w:after="0" w:line="250" w:lineRule="auto"/>
        <w:jc w:val="both"/>
      </w:pPr>
      <w:r>
        <w:t>6.26. adó- és más közteher fizetési kötelezettségek (kifizető által levont, önadózóként,</w:t>
      </w:r>
      <w:r w:rsidR="00ED0488">
        <w:t xml:space="preserve"> </w:t>
      </w:r>
      <w:r>
        <w:t>vállalkozóként vagy magánszemélyként)</w:t>
      </w:r>
    </w:p>
    <w:p w:rsidR="0031145E" w:rsidRDefault="0031145E" w:rsidP="003D03F6">
      <w:pPr>
        <w:spacing w:after="0" w:line="250" w:lineRule="auto"/>
        <w:jc w:val="both"/>
      </w:pPr>
      <w:r>
        <w:t>6.27. sajtótermékekre fordított kiadások</w:t>
      </w:r>
    </w:p>
    <w:p w:rsidR="0031145E" w:rsidRDefault="0031145E" w:rsidP="003D03F6">
      <w:pPr>
        <w:spacing w:after="0" w:line="250" w:lineRule="auto"/>
        <w:jc w:val="both"/>
      </w:pPr>
      <w:r>
        <w:t>6.28. kulturális kiadások</w:t>
      </w:r>
    </w:p>
    <w:p w:rsidR="0031145E" w:rsidRDefault="0031145E" w:rsidP="003D03F6">
      <w:pPr>
        <w:spacing w:after="0" w:line="250" w:lineRule="auto"/>
        <w:jc w:val="both"/>
      </w:pPr>
      <w:r>
        <w:t>6.29. tagdíjak (civil szervezet, köztestület)</w:t>
      </w:r>
    </w:p>
    <w:p w:rsidR="0031145E" w:rsidRDefault="0031145E" w:rsidP="003D03F6">
      <w:pPr>
        <w:spacing w:after="0" w:line="250" w:lineRule="auto"/>
        <w:jc w:val="both"/>
      </w:pPr>
      <w:r>
        <w:t>6.30. kártérítésként járadékjelleggel fizetett kiadások.</w:t>
      </w:r>
    </w:p>
    <w:p w:rsidR="0031145E" w:rsidRDefault="0031145E" w:rsidP="003D03F6">
      <w:pPr>
        <w:spacing w:after="0" w:line="250" w:lineRule="auto"/>
        <w:jc w:val="both"/>
      </w:pPr>
    </w:p>
    <w:p w:rsidR="0031145E" w:rsidRDefault="0031145E" w:rsidP="003D03F6">
      <w:pPr>
        <w:spacing w:after="0" w:line="250" w:lineRule="auto"/>
        <w:jc w:val="both"/>
      </w:pPr>
    </w:p>
    <w:p w:rsidR="0031145E" w:rsidRPr="009E6400" w:rsidRDefault="0031145E" w:rsidP="009E6400">
      <w:pPr>
        <w:pStyle w:val="Listaszerbekezds"/>
        <w:numPr>
          <w:ilvl w:val="0"/>
          <w:numId w:val="1"/>
        </w:numPr>
        <w:spacing w:after="0" w:line="250" w:lineRule="auto"/>
        <w:jc w:val="both"/>
        <w:rPr>
          <w:b/>
          <w:sz w:val="28"/>
          <w:szCs w:val="28"/>
        </w:rPr>
      </w:pPr>
      <w:r w:rsidRPr="009E6400">
        <w:rPr>
          <w:b/>
          <w:sz w:val="28"/>
          <w:szCs w:val="28"/>
        </w:rPr>
        <w:t>Az adósságrendezés kezdeményezéséhez benyújtandó dokumentumok kötelező</w:t>
      </w:r>
      <w:r w:rsidR="003D03F6" w:rsidRPr="009E6400">
        <w:rPr>
          <w:b/>
          <w:sz w:val="28"/>
          <w:szCs w:val="28"/>
        </w:rPr>
        <w:t xml:space="preserve"> </w:t>
      </w:r>
      <w:r w:rsidRPr="009E6400">
        <w:rPr>
          <w:b/>
          <w:sz w:val="28"/>
          <w:szCs w:val="28"/>
        </w:rPr>
        <w:t>tartalmi elemei</w:t>
      </w:r>
    </w:p>
    <w:p w:rsidR="0031145E" w:rsidRDefault="0031145E" w:rsidP="003D03F6">
      <w:pPr>
        <w:spacing w:after="0" w:line="250" w:lineRule="auto"/>
        <w:jc w:val="both"/>
      </w:pPr>
    </w:p>
    <w:p w:rsidR="0031145E" w:rsidRDefault="0031145E" w:rsidP="003D03F6">
      <w:pPr>
        <w:spacing w:after="0" w:line="250" w:lineRule="auto"/>
        <w:jc w:val="both"/>
      </w:pPr>
      <w:r>
        <w:t>1. A tartozásokra vonatkozó általános adatok</w:t>
      </w:r>
    </w:p>
    <w:p w:rsidR="0031145E" w:rsidRDefault="0031145E" w:rsidP="003D03F6">
      <w:pPr>
        <w:spacing w:after="0" w:line="250" w:lineRule="auto"/>
        <w:jc w:val="both"/>
      </w:pPr>
      <w:r>
        <w:t>1.1. A tartozásoknál meg kell jelölni azok jellegét, jogcímét, jogosultját, összegét (tőke- és</w:t>
      </w:r>
      <w:r w:rsidR="00ED0488">
        <w:t xml:space="preserve"> </w:t>
      </w:r>
      <w:r>
        <w:t>kamatkövetelések, fizetési késedelemmel összefüggő fizetési kötelezettségek), a követelés</w:t>
      </w:r>
      <w:r w:rsidR="00ED0488">
        <w:t xml:space="preserve"> </w:t>
      </w:r>
      <w:r>
        <w:t>devizanemét (ha az nem forintban áll fenn), keletkezésének dátumát, esedékességét,</w:t>
      </w:r>
      <w:r w:rsidR="00ED0488">
        <w:t xml:space="preserve"> </w:t>
      </w:r>
      <w:r>
        <w:t>törlesztési vagy fizetési ütemezését</w:t>
      </w:r>
    </w:p>
    <w:p w:rsidR="0031145E" w:rsidRDefault="0031145E" w:rsidP="003D03F6">
      <w:pPr>
        <w:spacing w:after="0" w:line="250" w:lineRule="auto"/>
        <w:jc w:val="both"/>
      </w:pPr>
      <w:r>
        <w:t>1.2. Meg kell jelölni, hogy az adós mely tartozást vitat, és van-e ellene igényérvényesítési</w:t>
      </w:r>
      <w:r w:rsidR="00ED0488">
        <w:t xml:space="preserve"> </w:t>
      </w:r>
      <w:r>
        <w:t>eljárás ezzel összefüggésben, mely bíróság előtt</w:t>
      </w:r>
    </w:p>
    <w:p w:rsidR="0031145E" w:rsidRDefault="0031145E" w:rsidP="003D03F6">
      <w:pPr>
        <w:spacing w:after="0" w:line="250" w:lineRule="auto"/>
        <w:jc w:val="both"/>
      </w:pPr>
      <w:r>
        <w:t xml:space="preserve">a) mely hitelezői követeléseket és mely összegben </w:t>
      </w:r>
      <w:proofErr w:type="gramStart"/>
      <w:r>
        <w:t>ismer</w:t>
      </w:r>
      <w:proofErr w:type="gramEnd"/>
      <w:r>
        <w:t xml:space="preserve"> el vagy nem vitat, milyen összeget</w:t>
      </w:r>
      <w:r w:rsidR="00ED0488">
        <w:t xml:space="preserve"> </w:t>
      </w:r>
      <w:r>
        <w:t>vitat, mi a vitatás alapjául szolgáló jogi indok</w:t>
      </w:r>
    </w:p>
    <w:p w:rsidR="0031145E" w:rsidRDefault="0031145E" w:rsidP="003D03F6">
      <w:pPr>
        <w:spacing w:after="0" w:line="250" w:lineRule="auto"/>
        <w:jc w:val="both"/>
      </w:pPr>
      <w:r>
        <w:lastRenderedPageBreak/>
        <w:t>b) vannak-e az adóstárs vagy az egyéb kötelezett által vitatott követelések</w:t>
      </w:r>
    </w:p>
    <w:p w:rsidR="0031145E" w:rsidRDefault="0031145E" w:rsidP="003D03F6">
      <w:pPr>
        <w:spacing w:after="0" w:line="250" w:lineRule="auto"/>
        <w:jc w:val="both"/>
      </w:pPr>
      <w:r>
        <w:t>c) keletkeztek-e az adóstárssal vagy közeli hozzátartozóval, illetve az egyéb kötelezettel</w:t>
      </w:r>
      <w:r w:rsidR="00ED0488">
        <w:t xml:space="preserve"> </w:t>
      </w:r>
      <w:r>
        <w:t>szemben tartozások, vele szemben érvényesíthető követelések, van-e folyamatban ezzel</w:t>
      </w:r>
      <w:r w:rsidR="00ED0488">
        <w:t xml:space="preserve"> </w:t>
      </w:r>
      <w:r>
        <w:t>kapcsolatban jogvita, egyéb igényérvényesítés, végrehajtás, ha igen, az erre vonatkozó</w:t>
      </w:r>
      <w:r w:rsidR="00ED0488">
        <w:t xml:space="preserve"> </w:t>
      </w:r>
      <w:r>
        <w:t>adatokat, iratokat is csatolni kell</w:t>
      </w:r>
    </w:p>
    <w:p w:rsidR="0031145E" w:rsidRDefault="0031145E" w:rsidP="003D03F6">
      <w:pPr>
        <w:spacing w:after="0" w:line="250" w:lineRule="auto"/>
        <w:jc w:val="both"/>
      </w:pPr>
      <w:r>
        <w:t>1.3. Meg kell jelölni, hogy mely követelés behajtása érdekében indult bírósági vagy más</w:t>
      </w:r>
      <w:r w:rsidR="00ED0488">
        <w:t xml:space="preserve"> </w:t>
      </w:r>
      <w:r>
        <w:t>végrehajtási eljárás, bírósági végrehajtáson kívüli zálogértékesítés, mely vagyoni elemeket</w:t>
      </w:r>
      <w:r w:rsidR="00ED0488">
        <w:t xml:space="preserve"> </w:t>
      </w:r>
      <w:r>
        <w:t>vonták az eljárásban lefoglalás vagy más intézkedés alá</w:t>
      </w:r>
    </w:p>
    <w:p w:rsidR="0031145E" w:rsidRDefault="0031145E" w:rsidP="003D03F6">
      <w:pPr>
        <w:spacing w:after="0" w:line="250" w:lineRule="auto"/>
        <w:jc w:val="both"/>
      </w:pPr>
      <w:r>
        <w:t>1.4. Ha ingatlanra jelzálogjogot jegyeztek be, és a tulajdoni lap alapján a jelzálogjoggal</w:t>
      </w:r>
      <w:r w:rsidR="00ED0488">
        <w:t xml:space="preserve"> </w:t>
      </w:r>
      <w:r>
        <w:t xml:space="preserve">biztosított követelés tőkeösszege és járulékai nem határozható meg pontosan, az </w:t>
      </w:r>
      <w:proofErr w:type="spellStart"/>
      <w:r>
        <w:t>ingatlannyilvántartásba</w:t>
      </w:r>
      <w:proofErr w:type="spellEnd"/>
      <w:r>
        <w:t xml:space="preserve"> bejegyzett jelzálogjog által biztosított követelés tulajdoni lapon szereplő</w:t>
      </w:r>
      <w:r w:rsidR="00ED0488">
        <w:t xml:space="preserve"> </w:t>
      </w:r>
      <w:r>
        <w:t>összegét kell feltüntetni</w:t>
      </w:r>
    </w:p>
    <w:p w:rsidR="0031145E" w:rsidRDefault="0031145E" w:rsidP="003D03F6">
      <w:pPr>
        <w:spacing w:after="0" w:line="250" w:lineRule="auto"/>
        <w:jc w:val="both"/>
      </w:pPr>
      <w:r>
        <w:t>1.5. Ha az adóssal szemben nemfizetés, fizetési késedelem miatt a szerződést felmondták,</w:t>
      </w:r>
      <w:r w:rsidR="00ED0488">
        <w:t xml:space="preserve"> </w:t>
      </w:r>
      <w:r>
        <w:t>lejárttá tették vagy végrehajtási eljárást kezdeményeztek, az igényérvényesítésben megjelölt</w:t>
      </w:r>
      <w:r w:rsidR="00ED0488">
        <w:t xml:space="preserve"> </w:t>
      </w:r>
      <w:r>
        <w:t>tőketartozást, annak járulékait és az adósra háruló egyéb költségeket, díjakat is fel kell</w:t>
      </w:r>
      <w:r w:rsidR="00ED0488">
        <w:t xml:space="preserve"> </w:t>
      </w:r>
      <w:r>
        <w:t>tüntetni</w:t>
      </w:r>
    </w:p>
    <w:p w:rsidR="0031145E" w:rsidRDefault="0031145E" w:rsidP="003D03F6">
      <w:pPr>
        <w:spacing w:after="0" w:line="250" w:lineRule="auto"/>
        <w:jc w:val="both"/>
      </w:pPr>
      <w:r>
        <w:t>1.6. Ha az adós hiteltartozására vonatkozóan kezesség áll fenn, erre vonatkozóan meg kell</w:t>
      </w:r>
      <w:r w:rsidR="00ED0488">
        <w:t xml:space="preserve"> </w:t>
      </w:r>
      <w:r>
        <w:t>jelölni, hogy ki a kezes, sortartásos vagy készfizető kezesség, továbbá sor került-e a kezesség</w:t>
      </w:r>
      <w:r w:rsidR="00ED0488">
        <w:t xml:space="preserve"> </w:t>
      </w:r>
      <w:r>
        <w:t>beváltására</w:t>
      </w:r>
      <w:r w:rsidR="00ED0488">
        <w:t xml:space="preserve"> </w:t>
      </w:r>
      <w:r>
        <w:t>1.7. Ha a tartozást óvadékkal, pozíciólezáró nettósítással, biztosítéki célú vételi joggal,</w:t>
      </w:r>
      <w:r w:rsidR="00ED0488">
        <w:t xml:space="preserve"> </w:t>
      </w:r>
      <w:r>
        <w:t>visszavásárlási joggal biztosították, az erre vonatkozó adatokat is közölni kell</w:t>
      </w:r>
    </w:p>
    <w:p w:rsidR="0031145E" w:rsidRDefault="0031145E" w:rsidP="003D03F6">
      <w:pPr>
        <w:spacing w:after="0" w:line="250" w:lineRule="auto"/>
        <w:jc w:val="both"/>
      </w:pPr>
      <w:r>
        <w:t>1.8. Ha tartozás megfizetésének biztosítékául zálogjogot kötöttek ki, meg kell jelölni a</w:t>
      </w:r>
      <w:r w:rsidR="00ED0488">
        <w:t xml:space="preserve"> </w:t>
      </w:r>
      <w:r>
        <w:t>zálogkötelezettet is, ha az nem az adós vagy adóstárs</w:t>
      </w:r>
    </w:p>
    <w:p w:rsidR="0031145E" w:rsidRDefault="0031145E" w:rsidP="003D03F6">
      <w:pPr>
        <w:spacing w:after="0" w:line="250" w:lineRule="auto"/>
        <w:jc w:val="both"/>
      </w:pPr>
      <w:r>
        <w:t>1.9. Ingó jelzálogjog esetén zálogtárgy egyedi azonosítója, a zálogjoggal biztosított</w:t>
      </w:r>
      <w:r w:rsidR="00ED0488">
        <w:t xml:space="preserve"> </w:t>
      </w:r>
      <w:r>
        <w:t>követelések listája, valamint a zálogjogosult, a zálogkötelezett megjelölése</w:t>
      </w:r>
    </w:p>
    <w:p w:rsidR="009E6400" w:rsidRDefault="009E6400" w:rsidP="003D03F6">
      <w:pPr>
        <w:spacing w:after="0" w:line="250" w:lineRule="auto"/>
        <w:jc w:val="both"/>
      </w:pPr>
    </w:p>
    <w:p w:rsidR="0031145E" w:rsidRDefault="0031145E" w:rsidP="003D03F6">
      <w:pPr>
        <w:spacing w:after="0" w:line="250" w:lineRule="auto"/>
        <w:jc w:val="both"/>
      </w:pPr>
      <w:r>
        <w:t>2. Pénzügyi intézményekkel szemben fennálló tartozás</w:t>
      </w:r>
    </w:p>
    <w:p w:rsidR="0031145E" w:rsidRDefault="0031145E" w:rsidP="003D03F6">
      <w:pPr>
        <w:spacing w:after="0" w:line="250" w:lineRule="auto"/>
        <w:jc w:val="both"/>
      </w:pPr>
      <w:r>
        <w:t>2.1. lakáshitel forintalapú, devizaalapú</w:t>
      </w:r>
    </w:p>
    <w:p w:rsidR="0031145E" w:rsidRDefault="0031145E" w:rsidP="003D03F6">
      <w:pPr>
        <w:spacing w:after="0" w:line="250" w:lineRule="auto"/>
        <w:jc w:val="both"/>
      </w:pPr>
      <w:r>
        <w:t>2.2. áruvásárlási hitel</w:t>
      </w:r>
    </w:p>
    <w:p w:rsidR="0031145E" w:rsidRDefault="0031145E" w:rsidP="003D03F6">
      <w:pPr>
        <w:spacing w:after="0" w:line="250" w:lineRule="auto"/>
        <w:jc w:val="both"/>
      </w:pPr>
      <w:r>
        <w:t>2.3. szabad felhasználású hitel</w:t>
      </w:r>
    </w:p>
    <w:p w:rsidR="0031145E" w:rsidRDefault="0031145E" w:rsidP="003D03F6">
      <w:pPr>
        <w:spacing w:after="0" w:line="250" w:lineRule="auto"/>
        <w:jc w:val="both"/>
      </w:pPr>
      <w:r>
        <w:t>2.4. személyi hitel</w:t>
      </w:r>
    </w:p>
    <w:p w:rsidR="0031145E" w:rsidRDefault="0031145E" w:rsidP="003D03F6">
      <w:pPr>
        <w:spacing w:after="0" w:line="250" w:lineRule="auto"/>
        <w:jc w:val="both"/>
      </w:pPr>
      <w:r>
        <w:t>2.5. folyószámlahitel</w:t>
      </w:r>
    </w:p>
    <w:p w:rsidR="0031145E" w:rsidRDefault="0031145E" w:rsidP="003D03F6">
      <w:pPr>
        <w:spacing w:after="0" w:line="250" w:lineRule="auto"/>
        <w:jc w:val="both"/>
      </w:pPr>
      <w:r>
        <w:t>2.5. gépjármű hitel</w:t>
      </w:r>
    </w:p>
    <w:p w:rsidR="0031145E" w:rsidRDefault="0031145E" w:rsidP="003D03F6">
      <w:pPr>
        <w:spacing w:after="0" w:line="250" w:lineRule="auto"/>
        <w:jc w:val="both"/>
      </w:pPr>
      <w:r>
        <w:t>2.6. lízingdíj</w:t>
      </w:r>
    </w:p>
    <w:p w:rsidR="0031145E" w:rsidRDefault="0031145E" w:rsidP="003D03F6">
      <w:pPr>
        <w:spacing w:after="0" w:line="250" w:lineRule="auto"/>
        <w:jc w:val="both"/>
      </w:pPr>
      <w:r>
        <w:t>3. Közüzemi tartozás (közműszolgáltatóval szemben fennálló tartozás)</w:t>
      </w:r>
    </w:p>
    <w:p w:rsidR="0031145E" w:rsidRDefault="0031145E" w:rsidP="003D03F6">
      <w:pPr>
        <w:spacing w:after="0" w:line="250" w:lineRule="auto"/>
        <w:jc w:val="both"/>
      </w:pPr>
      <w:r>
        <w:t xml:space="preserve">3.1. </w:t>
      </w:r>
      <w:proofErr w:type="spellStart"/>
      <w:r>
        <w:t>villamosenergia</w:t>
      </w:r>
      <w:proofErr w:type="spellEnd"/>
    </w:p>
    <w:p w:rsidR="0031145E" w:rsidRDefault="0031145E" w:rsidP="003D03F6">
      <w:pPr>
        <w:spacing w:after="0" w:line="250" w:lineRule="auto"/>
        <w:jc w:val="both"/>
      </w:pPr>
      <w:r>
        <w:t>3.2. gáz</w:t>
      </w:r>
    </w:p>
    <w:p w:rsidR="0031145E" w:rsidRDefault="0031145E" w:rsidP="003D03F6">
      <w:pPr>
        <w:spacing w:after="0" w:line="250" w:lineRule="auto"/>
        <w:jc w:val="both"/>
      </w:pPr>
      <w:r>
        <w:t xml:space="preserve">3.3. </w:t>
      </w:r>
      <w:proofErr w:type="spellStart"/>
      <w:r>
        <w:t>távhő</w:t>
      </w:r>
      <w:proofErr w:type="spellEnd"/>
    </w:p>
    <w:p w:rsidR="0031145E" w:rsidRDefault="0031145E" w:rsidP="003D03F6">
      <w:pPr>
        <w:spacing w:after="0" w:line="250" w:lineRule="auto"/>
        <w:jc w:val="both"/>
      </w:pPr>
      <w:r>
        <w:t>3.4. vízdíj, csatornadíj</w:t>
      </w:r>
    </w:p>
    <w:p w:rsidR="0031145E" w:rsidRDefault="0031145E" w:rsidP="003D03F6">
      <w:pPr>
        <w:spacing w:after="0" w:line="250" w:lineRule="auto"/>
        <w:jc w:val="both"/>
      </w:pPr>
      <w:r>
        <w:t>3.5. szemétszállítási díj</w:t>
      </w:r>
    </w:p>
    <w:p w:rsidR="0031145E" w:rsidRDefault="0031145E" w:rsidP="003D03F6">
      <w:pPr>
        <w:spacing w:after="0" w:line="250" w:lineRule="auto"/>
        <w:jc w:val="both"/>
      </w:pPr>
      <w:r>
        <w:t>4. Hírközlési, távközlési díjak</w:t>
      </w:r>
    </w:p>
    <w:p w:rsidR="0031145E" w:rsidRDefault="0031145E" w:rsidP="003D03F6">
      <w:pPr>
        <w:spacing w:after="0" w:line="250" w:lineRule="auto"/>
        <w:jc w:val="both"/>
      </w:pPr>
      <w:r>
        <w:t>5. Adók, egyéb köztartozások, állammal, helyi önkormányzattal, köztestülettel</w:t>
      </w:r>
      <w:r w:rsidR="00ED0488">
        <w:t xml:space="preserve"> </w:t>
      </w:r>
      <w:r>
        <w:t>szemben közjogi jogviszonyból fennálló tartozások</w:t>
      </w:r>
    </w:p>
    <w:p w:rsidR="0031145E" w:rsidRDefault="0031145E" w:rsidP="003D03F6">
      <w:pPr>
        <w:spacing w:after="0" w:line="250" w:lineRule="auto"/>
        <w:jc w:val="both"/>
      </w:pPr>
      <w:r>
        <w:t>5.1. adónemek szerinti felsorolás</w:t>
      </w:r>
    </w:p>
    <w:p w:rsidR="0031145E" w:rsidRDefault="0031145E" w:rsidP="003D03F6">
      <w:pPr>
        <w:spacing w:after="0" w:line="250" w:lineRule="auto"/>
        <w:jc w:val="both"/>
      </w:pPr>
      <w:r>
        <w:t>5.2. egyéb köztartozás, bírság</w:t>
      </w:r>
    </w:p>
    <w:p w:rsidR="0031145E" w:rsidRDefault="0031145E" w:rsidP="003D03F6">
      <w:pPr>
        <w:spacing w:after="0" w:line="250" w:lineRule="auto"/>
        <w:jc w:val="both"/>
      </w:pPr>
      <w:r>
        <w:t>5.3. adók és más köztartozások kamata, adóbírság, járulékok</w:t>
      </w:r>
    </w:p>
    <w:p w:rsidR="0031145E" w:rsidRDefault="0031145E" w:rsidP="003D03F6">
      <w:pPr>
        <w:spacing w:after="0" w:line="250" w:lineRule="auto"/>
        <w:jc w:val="both"/>
      </w:pPr>
      <w:r>
        <w:t>5.4. bírságok (szabálysértési, közigazgatási, rendbírság, pénzbírság, eljárási bírság)</w:t>
      </w:r>
    </w:p>
    <w:p w:rsidR="0031145E" w:rsidRDefault="0031145E" w:rsidP="003D03F6">
      <w:pPr>
        <w:spacing w:after="0" w:line="250" w:lineRule="auto"/>
        <w:jc w:val="both"/>
      </w:pPr>
      <w:r>
        <w:t>5.5. pénzbüntetés, bűnügyi költség</w:t>
      </w:r>
    </w:p>
    <w:p w:rsidR="0031145E" w:rsidRDefault="0031145E" w:rsidP="003D03F6">
      <w:pPr>
        <w:spacing w:after="0" w:line="250" w:lineRule="auto"/>
        <w:jc w:val="both"/>
      </w:pPr>
      <w:r>
        <w:t>5.6. köztestülettel szemben fennálló, adók módjára behajtandó tagdíj</w:t>
      </w:r>
    </w:p>
    <w:p w:rsidR="0031145E" w:rsidRDefault="0031145E" w:rsidP="003D03F6">
      <w:pPr>
        <w:spacing w:after="0" w:line="250" w:lineRule="auto"/>
        <w:jc w:val="both"/>
      </w:pPr>
      <w:r>
        <w:t>5.7. állami kezesség beváltásából keletkező megtérítési igény (adók módjára behajtható)</w:t>
      </w:r>
    </w:p>
    <w:p w:rsidR="0031145E" w:rsidRDefault="0031145E" w:rsidP="003D03F6">
      <w:pPr>
        <w:spacing w:after="0" w:line="250" w:lineRule="auto"/>
        <w:jc w:val="both"/>
      </w:pPr>
      <w:r>
        <w:t>5.8. diákhitel-tartozás (adók módjára behajtható)</w:t>
      </w:r>
    </w:p>
    <w:p w:rsidR="0031145E" w:rsidRDefault="0031145E" w:rsidP="003D03F6">
      <w:pPr>
        <w:spacing w:after="0" w:line="250" w:lineRule="auto"/>
        <w:jc w:val="both"/>
      </w:pPr>
      <w:r>
        <w:t>5.9. jogalap nélkül felvett társadalombiztosítási, foglalkoztatási, fogyatékossági,</w:t>
      </w:r>
      <w:r w:rsidR="00ED0488">
        <w:t xml:space="preserve"> </w:t>
      </w:r>
      <w:r>
        <w:t>lakástámogatási és szociális juttatások</w:t>
      </w:r>
    </w:p>
    <w:p w:rsidR="0031145E" w:rsidRDefault="0031145E" w:rsidP="003D03F6">
      <w:pPr>
        <w:spacing w:after="0" w:line="250" w:lineRule="auto"/>
        <w:jc w:val="both"/>
      </w:pPr>
      <w:r>
        <w:lastRenderedPageBreak/>
        <w:t>5.10. mely adó- és más köztartozás megfizetésére engedélyezett a hatóság fizetési</w:t>
      </w:r>
      <w:r w:rsidR="00ED0488">
        <w:t xml:space="preserve"> </w:t>
      </w:r>
      <w:r>
        <w:t>halasztást, részletfizetést, fizetési könnyítést</w:t>
      </w:r>
    </w:p>
    <w:p w:rsidR="009E6400" w:rsidRDefault="009E6400" w:rsidP="003D03F6">
      <w:pPr>
        <w:spacing w:after="0" w:line="250" w:lineRule="auto"/>
        <w:jc w:val="both"/>
      </w:pPr>
    </w:p>
    <w:p w:rsidR="0031145E" w:rsidRDefault="0031145E" w:rsidP="003D03F6">
      <w:pPr>
        <w:spacing w:after="0" w:line="250" w:lineRule="auto"/>
        <w:jc w:val="both"/>
      </w:pPr>
      <w:r>
        <w:t>6. Egyéb magánjogi tartozások</w:t>
      </w:r>
    </w:p>
    <w:p w:rsidR="0031145E" w:rsidRDefault="0031145E" w:rsidP="003D03F6">
      <w:pPr>
        <w:spacing w:after="0" w:line="250" w:lineRule="auto"/>
        <w:jc w:val="both"/>
      </w:pPr>
      <w:r>
        <w:t>6.1. lakbér, lakásbérleti, egyéb bérleti díj</w:t>
      </w:r>
    </w:p>
    <w:p w:rsidR="0031145E" w:rsidRDefault="0031145E" w:rsidP="003D03F6">
      <w:pPr>
        <w:spacing w:after="0" w:line="250" w:lineRule="auto"/>
        <w:jc w:val="both"/>
      </w:pPr>
      <w:r>
        <w:t>6.2. társasházi közös költség és lakásszövetkezeti fenntartási, üzemeltetési célú fizetési</w:t>
      </w:r>
      <w:r w:rsidR="00ED0488">
        <w:t xml:space="preserve"> </w:t>
      </w:r>
      <w:r>
        <w:t>kötelezettségek</w:t>
      </w:r>
    </w:p>
    <w:p w:rsidR="0031145E" w:rsidRDefault="0031145E" w:rsidP="003D03F6">
      <w:pPr>
        <w:spacing w:after="0" w:line="250" w:lineRule="auto"/>
        <w:jc w:val="both"/>
      </w:pPr>
      <w:r>
        <w:t>6.3. magánszemélyekkel szemben fennálló polgári jogi jogviszonyból eredő tartozás</w:t>
      </w:r>
    </w:p>
    <w:p w:rsidR="0031145E" w:rsidRDefault="0031145E" w:rsidP="003D03F6">
      <w:pPr>
        <w:spacing w:after="0" w:line="250" w:lineRule="auto"/>
        <w:jc w:val="both"/>
      </w:pPr>
      <w:r>
        <w:t>6.4. kereskedelmi vállalkozás által nyújtott áruhitelből eredő tartozások, vállalkozásoknak</w:t>
      </w:r>
      <w:r w:rsidR="00ED0488">
        <w:t xml:space="preserve"> </w:t>
      </w:r>
      <w:r>
        <w:t>üzletszerű tevékenységéből származó követelése</w:t>
      </w:r>
    </w:p>
    <w:p w:rsidR="0031145E" w:rsidRDefault="0031145E" w:rsidP="003D03F6">
      <w:pPr>
        <w:spacing w:after="0" w:line="250" w:lineRule="auto"/>
        <w:jc w:val="both"/>
      </w:pPr>
      <w:r>
        <w:t>6.5. állammal, önkormányzattal szemben fennálló polgári jogi jogviszonyból eredő</w:t>
      </w:r>
      <w:r w:rsidR="00ED0488">
        <w:t xml:space="preserve"> </w:t>
      </w:r>
      <w:r>
        <w:t>tartozások,</w:t>
      </w:r>
    </w:p>
    <w:p w:rsidR="0031145E" w:rsidRDefault="0031145E" w:rsidP="003D03F6">
      <w:pPr>
        <w:spacing w:after="0" w:line="250" w:lineRule="auto"/>
        <w:jc w:val="both"/>
      </w:pPr>
      <w:r>
        <w:t>6.6. munkaviszonyból származó tartozások (jogalap nélkül felvett juttatások, megtérítési</w:t>
      </w:r>
      <w:r w:rsidR="00ED0488">
        <w:t xml:space="preserve"> </w:t>
      </w:r>
      <w:r>
        <w:t>kötelezettség, kártérítési kötelezettség)</w:t>
      </w:r>
    </w:p>
    <w:p w:rsidR="0031145E" w:rsidRDefault="0031145E" w:rsidP="003D03F6">
      <w:pPr>
        <w:spacing w:after="0" w:line="250" w:lineRule="auto"/>
        <w:jc w:val="both"/>
      </w:pPr>
      <w:r>
        <w:t>6.7. jogi személlyel szemben polgári jogviszonyból eredő tartozás</w:t>
      </w:r>
    </w:p>
    <w:p w:rsidR="0031145E" w:rsidRDefault="0031145E" w:rsidP="003D03F6">
      <w:pPr>
        <w:spacing w:after="0" w:line="250" w:lineRule="auto"/>
        <w:jc w:val="both"/>
      </w:pPr>
      <w:r>
        <w:t>6.8. büntetőügyben polgári jogi igénnyel összefüggő tartozások.</w:t>
      </w:r>
      <w:r>
        <w:cr/>
      </w:r>
    </w:p>
    <w:p w:rsidR="0031145E" w:rsidRDefault="0031145E" w:rsidP="003D03F6">
      <w:pPr>
        <w:spacing w:after="0" w:line="250" w:lineRule="auto"/>
        <w:jc w:val="both"/>
      </w:pPr>
    </w:p>
    <w:p w:rsidR="0031145E" w:rsidRPr="009E6400" w:rsidRDefault="0031145E" w:rsidP="003D03F6">
      <w:pPr>
        <w:pStyle w:val="Listaszerbekezds"/>
        <w:numPr>
          <w:ilvl w:val="0"/>
          <w:numId w:val="1"/>
        </w:numPr>
        <w:spacing w:after="0" w:line="250" w:lineRule="auto"/>
        <w:jc w:val="both"/>
        <w:rPr>
          <w:b/>
          <w:sz w:val="28"/>
          <w:szCs w:val="28"/>
        </w:rPr>
      </w:pPr>
      <w:r w:rsidRPr="009E6400">
        <w:rPr>
          <w:b/>
          <w:sz w:val="28"/>
          <w:szCs w:val="28"/>
        </w:rPr>
        <w:t>Az adósságrendezési eljárás kezdeményezéséhez benyújtandó nyilatkozatok,</w:t>
      </w:r>
      <w:r w:rsidR="009E6400" w:rsidRPr="009E6400">
        <w:rPr>
          <w:b/>
          <w:sz w:val="28"/>
          <w:szCs w:val="28"/>
        </w:rPr>
        <w:t xml:space="preserve"> </w:t>
      </w:r>
      <w:bookmarkStart w:id="0" w:name="_GoBack"/>
      <w:bookmarkEnd w:id="0"/>
      <w:r w:rsidRPr="009E6400">
        <w:rPr>
          <w:b/>
          <w:sz w:val="28"/>
          <w:szCs w:val="28"/>
        </w:rPr>
        <w:t>kötelezettségvállalások, űrlapok</w:t>
      </w:r>
    </w:p>
    <w:p w:rsidR="0031145E" w:rsidRDefault="0031145E" w:rsidP="003D03F6">
      <w:pPr>
        <w:spacing w:after="0" w:line="250" w:lineRule="auto"/>
        <w:jc w:val="both"/>
      </w:pPr>
    </w:p>
    <w:p w:rsidR="0031145E" w:rsidRDefault="0031145E" w:rsidP="003D03F6">
      <w:pPr>
        <w:spacing w:after="0" w:line="250" w:lineRule="auto"/>
        <w:jc w:val="both"/>
      </w:pPr>
      <w:r>
        <w:t>1. az adós és adóstárs részéről az e törvény szerinti jogi korlátozások vállalása a bíróságon</w:t>
      </w:r>
      <w:r w:rsidR="00ED0488">
        <w:t xml:space="preserve"> </w:t>
      </w:r>
      <w:r>
        <w:t>kívüli és a bírósági adósságrendezés időtartama és hatálya alatt</w:t>
      </w:r>
    </w:p>
    <w:p w:rsidR="0031145E" w:rsidRDefault="0031145E" w:rsidP="003D03F6">
      <w:pPr>
        <w:spacing w:after="0" w:line="250" w:lineRule="auto"/>
        <w:jc w:val="both"/>
      </w:pPr>
      <w:proofErr w:type="gramStart"/>
      <w:r>
        <w:t>a</w:t>
      </w:r>
      <w:proofErr w:type="gramEnd"/>
      <w:r>
        <w:t xml:space="preserve">) </w:t>
      </w:r>
      <w:proofErr w:type="spellStart"/>
      <w:r>
        <w:t>a</w:t>
      </w:r>
      <w:proofErr w:type="spellEnd"/>
      <w:r>
        <w:t xml:space="preserve"> vagyonra, pénzeszközökre, bevételekre, vagyoni-pénzügyi követelésekre vonatkozó</w:t>
      </w:r>
      <w:r w:rsidR="00ED0488">
        <w:t xml:space="preserve"> </w:t>
      </w:r>
      <w:r>
        <w:t>rendelkezési jog korlátozása, az eljárás kezdeményezésekor az adósságrendezésbe tartozó</w:t>
      </w:r>
      <w:r w:rsidR="00ED0488">
        <w:t xml:space="preserve"> </w:t>
      </w:r>
      <w:r>
        <w:t>vagyonnak és bevételeknek az adósságrendezési eljárás céljára történő rendelkezésre tartása,</w:t>
      </w:r>
    </w:p>
    <w:p w:rsidR="0031145E" w:rsidRDefault="0031145E" w:rsidP="003D03F6">
      <w:pPr>
        <w:spacing w:after="0" w:line="250" w:lineRule="auto"/>
        <w:jc w:val="both"/>
      </w:pPr>
      <w:r>
        <w:t>b) az adósságrendezésbe tartozó vagyon értékének megőrzése, állagának megőrzése,</w:t>
      </w:r>
    </w:p>
    <w:p w:rsidR="0031145E" w:rsidRDefault="0031145E" w:rsidP="003D03F6">
      <w:pPr>
        <w:spacing w:after="0" w:line="250" w:lineRule="auto"/>
        <w:jc w:val="both"/>
      </w:pPr>
      <w:r>
        <w:t>c) az eljárás hatálya alatt szerzett, e törvény értelmében az adósságrendezésbe tartozó</w:t>
      </w:r>
      <w:r w:rsidR="00ED0488">
        <w:t xml:space="preserve"> </w:t>
      </w:r>
      <w:r>
        <w:t>vagyon és bevétel adósságkezelési célra történő rendelkezésre tartása,</w:t>
      </w:r>
    </w:p>
    <w:p w:rsidR="0031145E" w:rsidRDefault="0031145E" w:rsidP="003D03F6">
      <w:pPr>
        <w:spacing w:after="0" w:line="250" w:lineRule="auto"/>
        <w:jc w:val="both"/>
      </w:pPr>
      <w:r>
        <w:t>d) a jogszabályban meghatározott adatokra, illetve körülményekre vonatkozó változások</w:t>
      </w:r>
      <w:r w:rsidR="00ED0488">
        <w:t xml:space="preserve"> </w:t>
      </w:r>
      <w:r>
        <w:t>bejelentése</w:t>
      </w:r>
    </w:p>
    <w:p w:rsidR="0031145E" w:rsidRDefault="0031145E" w:rsidP="003D03F6">
      <w:pPr>
        <w:spacing w:after="0" w:line="250" w:lineRule="auto"/>
        <w:jc w:val="both"/>
      </w:pPr>
      <w:r>
        <w:t>2. belföldön bejegyzett pénzügyi intézménynél olyan fizetési számla nyitása és folyamatos</w:t>
      </w:r>
      <w:r w:rsidR="00ED0488">
        <w:t xml:space="preserve"> </w:t>
      </w:r>
      <w:r>
        <w:t>fenntartása, amelyen az adósságrendezési eljárások hatálya alatt az adós és adóstárs</w:t>
      </w:r>
      <w:r w:rsidR="00ED0488">
        <w:t xml:space="preserve"> </w:t>
      </w:r>
      <w:r>
        <w:t>adósságrendezési eljárásba vont bevételei, és adósságtörlesztései teljesítésével kapcsolatos</w:t>
      </w:r>
      <w:r w:rsidR="00ED0488">
        <w:t xml:space="preserve"> </w:t>
      </w:r>
      <w:r>
        <w:t>pénzforgalom kerül lebonyolításra a családi vagyonfelügyelő rendelkezési jogának</w:t>
      </w:r>
      <w:r w:rsidR="00ED0488">
        <w:t xml:space="preserve"> </w:t>
      </w:r>
      <w:r>
        <w:t>biztosításával,</w:t>
      </w:r>
    </w:p>
    <w:p w:rsidR="0031145E" w:rsidRDefault="0031145E" w:rsidP="003D03F6">
      <w:pPr>
        <w:spacing w:after="0" w:line="250" w:lineRule="auto"/>
        <w:jc w:val="both"/>
      </w:pPr>
      <w:r>
        <w:t>3. a 2. pont szerinti pénzforgalmi számlára az adósságrendezésbe vont készpénzvagyon és</w:t>
      </w:r>
      <w:r w:rsidR="00ED0488">
        <w:t xml:space="preserve"> </w:t>
      </w:r>
      <w:r>
        <w:t>az adósságrendezésbe vont bevételek átutalása,</w:t>
      </w:r>
    </w:p>
    <w:p w:rsidR="0031145E" w:rsidRDefault="0031145E" w:rsidP="003D03F6">
      <w:pPr>
        <w:spacing w:after="0" w:line="250" w:lineRule="auto"/>
        <w:jc w:val="both"/>
      </w:pPr>
      <w:r>
        <w:t>4. a mindennapi életvezetéshez szükséges bevételek kiadások kezelésére külön számla</w:t>
      </w:r>
      <w:r w:rsidR="00ED0488">
        <w:t xml:space="preserve"> </w:t>
      </w:r>
      <w:r>
        <w:t>nyitása, annak pénzforgalmáról a családi vagyonfelügyelő tájékoztatása,</w:t>
      </w:r>
    </w:p>
    <w:p w:rsidR="0031145E" w:rsidRDefault="0031145E" w:rsidP="003D03F6">
      <w:pPr>
        <w:spacing w:after="0" w:line="250" w:lineRule="auto"/>
        <w:jc w:val="both"/>
      </w:pPr>
      <w:r>
        <w:t>5. az adós és adóstárs kötelezettségvállalása arra vonatkozóan, hogy az adósságrendezési</w:t>
      </w:r>
      <w:r w:rsidR="00ED0488">
        <w:t xml:space="preserve"> </w:t>
      </w:r>
      <w:r>
        <w:t>eljárás alatt teljesítendő törlesztési kötelezettség teljesítésére közös fizetési számlát nyitnak, és</w:t>
      </w:r>
      <w:r w:rsidR="00ED0488">
        <w:t xml:space="preserve"> </w:t>
      </w:r>
      <w:r>
        <w:t>erre vonatkozóan a családi vagyonfelügyelő számára együttes rendelkezési jogot biztosítanak,</w:t>
      </w:r>
      <w:r w:rsidR="00ED0488">
        <w:t xml:space="preserve"> </w:t>
      </w:r>
      <w:r>
        <w:t>ezen túlmenően új fizetési számlát vagy értékpapírszámlát csak a családi vagyonfelügyelő</w:t>
      </w:r>
      <w:r w:rsidR="00ED0488">
        <w:t xml:space="preserve"> </w:t>
      </w:r>
      <w:r>
        <w:t>előzetes hozzájárulása esetén nyithatnak,</w:t>
      </w:r>
    </w:p>
    <w:p w:rsidR="0031145E" w:rsidRDefault="0031145E" w:rsidP="003D03F6">
      <w:pPr>
        <w:spacing w:after="0" w:line="250" w:lineRule="auto"/>
        <w:jc w:val="both"/>
      </w:pPr>
      <w:r>
        <w:t>6. az adós, adóstárs és az egyéb kötelezett a törvényben és végrehajtási rendeleteiben</w:t>
      </w:r>
      <w:r w:rsidR="00ED0488">
        <w:t xml:space="preserve"> </w:t>
      </w:r>
      <w:r>
        <w:t>meghatározott adatszolgáltatási, iratbenyújtási, adatváltozás-bejelentési kötelezettség</w:t>
      </w:r>
      <w:r w:rsidR="00ED0488">
        <w:t xml:space="preserve"> </w:t>
      </w:r>
      <w:r>
        <w:t>vállalása,</w:t>
      </w:r>
    </w:p>
    <w:p w:rsidR="0031145E" w:rsidRDefault="0031145E" w:rsidP="003D03F6">
      <w:pPr>
        <w:spacing w:after="0" w:line="250" w:lineRule="auto"/>
        <w:jc w:val="both"/>
      </w:pPr>
      <w:r>
        <w:t>7. hozzájárulás ahhoz, hogy az eljáró szervek (bíróság, hatóságok, családi vagyonfelügyelő,</w:t>
      </w:r>
    </w:p>
    <w:p w:rsidR="0031145E" w:rsidRDefault="0031145E" w:rsidP="003D03F6">
      <w:pPr>
        <w:spacing w:after="0" w:line="250" w:lineRule="auto"/>
        <w:jc w:val="both"/>
      </w:pPr>
      <w:r>
        <w:t>Családi Csődvédelmi Szolgálat, főhitelező) megismerhessék és kezelhessék az adós, adóstárs,</w:t>
      </w:r>
      <w:r w:rsidR="00ED0488">
        <w:t xml:space="preserve"> </w:t>
      </w:r>
      <w:r>
        <w:t>egyéb kötelezett, a velük közös háztartásban élők, továbbá a jelzáloggal terhelt</w:t>
      </w:r>
      <w:r w:rsidR="00ED0488">
        <w:t xml:space="preserve"> </w:t>
      </w:r>
      <w:r>
        <w:t>lakóingatlanban lakó közeli hozzátartozó e törvényben meghatározott adatait, hozzájárulás</w:t>
      </w:r>
      <w:r w:rsidR="00ED0488">
        <w:t xml:space="preserve"> </w:t>
      </w:r>
      <w:r>
        <w:t xml:space="preserve">ahhoz, hogy a Családi Csődvédelmi </w:t>
      </w:r>
      <w:r>
        <w:lastRenderedPageBreak/>
        <w:t xml:space="preserve">Szolgálat által a </w:t>
      </w:r>
      <w:proofErr w:type="spellStart"/>
      <w:r>
        <w:t>KHR-be</w:t>
      </w:r>
      <w:proofErr w:type="spellEnd"/>
      <w:r>
        <w:t xml:space="preserve"> betekintéssel és az azzal</w:t>
      </w:r>
      <w:r w:rsidR="00ED0488">
        <w:t xml:space="preserve"> </w:t>
      </w:r>
      <w:r>
        <w:t>kapcsolatos tájékoztatással összefüggő feladatait elláthassa,</w:t>
      </w:r>
    </w:p>
    <w:p w:rsidR="0031145E" w:rsidRDefault="0031145E" w:rsidP="003D03F6">
      <w:pPr>
        <w:spacing w:after="0" w:line="250" w:lineRule="auto"/>
        <w:jc w:val="both"/>
      </w:pPr>
      <w:r>
        <w:t>8. adóstársak, egyéb kötelezettek együttműködési kötelezettség vállalása egymással, egyéb</w:t>
      </w:r>
      <w:r w:rsidR="00ED0488">
        <w:t xml:space="preserve"> </w:t>
      </w:r>
      <w:r>
        <w:t>kötelezettel, családi vagyonfelügyelővel, Családi Csődvédelmi Szolgálattal és a hitelezőkkel,</w:t>
      </w:r>
    </w:p>
    <w:p w:rsidR="00ED0488" w:rsidRDefault="0031145E" w:rsidP="003D03F6">
      <w:pPr>
        <w:spacing w:after="0" w:line="250" w:lineRule="auto"/>
        <w:jc w:val="both"/>
      </w:pPr>
      <w:r>
        <w:t>9. adós és adóstárs hozzájárulása a családi vagyonfelügyelő e törvényben meghatározott</w:t>
      </w:r>
      <w:r w:rsidR="00ED0488">
        <w:t xml:space="preserve"> </w:t>
      </w:r>
      <w:r>
        <w:t>felügyeleti, ellenőrzési, intézkedési és a vagyonnal, bankszámlával való rendelkezési joga</w:t>
      </w:r>
      <w:r w:rsidR="00ED0488">
        <w:t xml:space="preserve"> </w:t>
      </w:r>
      <w:r>
        <w:t>gyakorlásához,</w:t>
      </w:r>
      <w:r w:rsidR="00ED0488">
        <w:t xml:space="preserve"> </w:t>
      </w:r>
    </w:p>
    <w:p w:rsidR="0031145E" w:rsidRDefault="0031145E" w:rsidP="003D03F6">
      <w:pPr>
        <w:spacing w:after="0" w:line="250" w:lineRule="auto"/>
        <w:jc w:val="both"/>
      </w:pPr>
      <w:r>
        <w:t>10. adós, adóstárs és egyéb kötelezett hozzájárulása ahhoz, hogy az adósságrendezésre,</w:t>
      </w:r>
    </w:p>
    <w:p w:rsidR="00ED0488" w:rsidRDefault="0031145E" w:rsidP="003D03F6">
      <w:pPr>
        <w:spacing w:after="0" w:line="250" w:lineRule="auto"/>
        <w:jc w:val="both"/>
      </w:pPr>
      <w:proofErr w:type="gramStart"/>
      <w:r>
        <w:t>annak</w:t>
      </w:r>
      <w:proofErr w:type="gramEnd"/>
      <w:r>
        <w:t xml:space="preserve"> időbeli hatályára vonatkozó adatok a törvényben meghatározott eljárásrend szerint a</w:t>
      </w:r>
      <w:r w:rsidR="00ED0488">
        <w:t xml:space="preserve"> </w:t>
      </w:r>
      <w:r>
        <w:t>központi hitelinformációs rendszerbe, a közhiteles nyilvántartásokba, az</w:t>
      </w:r>
      <w:r w:rsidR="00ED0488">
        <w:t xml:space="preserve"> </w:t>
      </w:r>
      <w:r>
        <w:t xml:space="preserve">adónyilvántartásokba, közigazgatási nyilvántartásokba és az ARE nyilvántartásba kerüljenek, </w:t>
      </w:r>
    </w:p>
    <w:p w:rsidR="0031145E" w:rsidRDefault="0031145E" w:rsidP="003D03F6">
      <w:pPr>
        <w:spacing w:after="0" w:line="250" w:lineRule="auto"/>
        <w:jc w:val="both"/>
      </w:pPr>
      <w:r>
        <w:t>11. hozzájárulás ahhoz, hogy a Családi Csődvédelmi Szolgálat, a családi vagyonfelügyelő,</w:t>
      </w:r>
      <w:r w:rsidR="00ED0488">
        <w:t xml:space="preserve"> </w:t>
      </w:r>
      <w:r>
        <w:t>az eljáró hatóságok, bíróságok és a főhitelező az e törvény szerinti feladatuk teljesítése</w:t>
      </w:r>
      <w:r w:rsidR="00ED0488">
        <w:t xml:space="preserve"> </w:t>
      </w:r>
      <w:r>
        <w:t>érdekékben az adósra, adóstársra, egyéb kötelezettre vonatkozóan banktitkot, biztosítási</w:t>
      </w:r>
      <w:r w:rsidR="00ED0488">
        <w:t xml:space="preserve"> </w:t>
      </w:r>
      <w:r>
        <w:t>titkot, értékpapírtitkot, pénztártitkot, adótitkot, vámtitkot, az adós egyéni vállalkozásával</w:t>
      </w:r>
      <w:r w:rsidR="00ED0488">
        <w:t xml:space="preserve"> </w:t>
      </w:r>
      <w:r>
        <w:t>összefüggő üzleti titkot képező adatokat is megismerhessék,</w:t>
      </w:r>
    </w:p>
    <w:p w:rsidR="0031145E" w:rsidRDefault="0031145E" w:rsidP="003D03F6">
      <w:pPr>
        <w:spacing w:after="0" w:line="250" w:lineRule="auto"/>
        <w:jc w:val="both"/>
      </w:pPr>
      <w:r>
        <w:t>12. az adós, adóstárs közeli hozzátartozói és a vele egy háztartásban együtt élő más</w:t>
      </w:r>
      <w:r w:rsidR="00ED0488">
        <w:t xml:space="preserve"> </w:t>
      </w:r>
      <w:r>
        <w:t>személyek hozzájárulása ahhoz, hogy az e törvényben meghatározott, személyi és vagyoni,</w:t>
      </w:r>
      <w:r w:rsidR="00ED0488">
        <w:t xml:space="preserve"> </w:t>
      </w:r>
      <w:r>
        <w:t>jövedelmi és lakcímadataikat a családi vagyonfelügyelő és az eljáró szervek megismerhessék,</w:t>
      </w:r>
      <w:r w:rsidR="00ED0488">
        <w:t xml:space="preserve"> </w:t>
      </w:r>
      <w:r>
        <w:t>az érintett hitelezők pedig megismerhessék az adósságrendezésbe vont vagyonnal összefüggő</w:t>
      </w:r>
      <w:r w:rsidR="00ED0488">
        <w:t xml:space="preserve"> </w:t>
      </w:r>
      <w:r>
        <w:t>vagyoni és személyi adatokat a jogérvényesítésükhöz szükséges mértékben,</w:t>
      </w:r>
    </w:p>
    <w:p w:rsidR="0031145E" w:rsidRDefault="0031145E" w:rsidP="003D03F6">
      <w:pPr>
        <w:spacing w:after="0" w:line="250" w:lineRule="auto"/>
        <w:jc w:val="both"/>
      </w:pPr>
      <w:r>
        <w:t>13. az adós és adóstárs kötelezettségvállalása a 45. § (4) és (5) bekezdése szerinti fizetési</w:t>
      </w:r>
      <w:r w:rsidR="00ED0488">
        <w:t xml:space="preserve"> </w:t>
      </w:r>
      <w:r>
        <w:t>kötelezettségek folyamatos teljesítésére az adósságrendezés elrendeléséről szóló jogerős</w:t>
      </w:r>
      <w:r w:rsidR="00ED0488">
        <w:t xml:space="preserve"> </w:t>
      </w:r>
      <w:r>
        <w:t>határozat meghozataláig, az adósságrendezés elrendelése esetén pedig az egyezséget</w:t>
      </w:r>
      <w:r w:rsidR="00ED0488">
        <w:t xml:space="preserve"> </w:t>
      </w:r>
      <w:r>
        <w:t>jóváhagyó jogerős végzésig, egyezség hiányában pedig a tartós törlesztési határozat jogerőre</w:t>
      </w:r>
      <w:r w:rsidR="00ED0488">
        <w:t xml:space="preserve"> </w:t>
      </w:r>
      <w:r>
        <w:t>emelkedéséig,</w:t>
      </w:r>
    </w:p>
    <w:p w:rsidR="0031145E" w:rsidRDefault="0031145E" w:rsidP="003D03F6">
      <w:pPr>
        <w:spacing w:after="0" w:line="250" w:lineRule="auto"/>
        <w:jc w:val="both"/>
      </w:pPr>
      <w:r>
        <w:t>14. bíróságon kívüli adósságrendezési megállapodás, bírósági adósságrendezési egyezség,</w:t>
      </w:r>
      <w:r w:rsidR="00ED0488">
        <w:t xml:space="preserve"> </w:t>
      </w:r>
      <w:r>
        <w:t>illetve az adósságtörlesztési határozat végrehajtása érdekében az adós és adóstárs előzetes</w:t>
      </w:r>
      <w:r w:rsidR="00ED0488">
        <w:t xml:space="preserve"> </w:t>
      </w:r>
      <w:r>
        <w:t>kötelezettségvállalása a fizetőképesség helyreállítását célzó intézkedésekre (aktív korúak</w:t>
      </w:r>
      <w:r w:rsidR="00ED0488">
        <w:t xml:space="preserve"> </w:t>
      </w:r>
      <w:r>
        <w:t>esetében munkavállalás, egyéb jövedelemszerző tevékenység, ha erre nincs lehetősége, akkor</w:t>
      </w:r>
      <w:r w:rsidR="00ED0488">
        <w:t xml:space="preserve"> </w:t>
      </w:r>
      <w:r>
        <w:t>álláskeresési, képzési szolgáltatások igénybevétele),</w:t>
      </w:r>
    </w:p>
    <w:p w:rsidR="00ED0488" w:rsidRDefault="0031145E" w:rsidP="003D03F6">
      <w:pPr>
        <w:spacing w:after="0" w:line="250" w:lineRule="auto"/>
        <w:jc w:val="both"/>
      </w:pPr>
      <w:proofErr w:type="gramStart"/>
      <w:r>
        <w:t>15. az adós és adóstárs kötelezettségvállalása arra, hogy az adósságrendezés</w:t>
      </w:r>
      <w:r w:rsidR="00ED0488">
        <w:t xml:space="preserve"> </w:t>
      </w:r>
      <w:r>
        <w:t>kezdeményezésekor rendelkezésére álló és az eljárás időtartama alatt szerzett bevételeket és</w:t>
      </w:r>
      <w:r w:rsidR="00ED0488">
        <w:t xml:space="preserve"> </w:t>
      </w:r>
      <w:r>
        <w:t>vagyont az adósságrendezésre rendelkezésre tartja, az e törvényben meghatározott mértékben</w:t>
      </w:r>
      <w:r w:rsidR="00ED0488">
        <w:t xml:space="preserve"> </w:t>
      </w:r>
      <w:r>
        <w:t>és módon az adósságrendezésre fordítja, tartózkodik az olyan magatartástól, amely az</w:t>
      </w:r>
      <w:r w:rsidR="00ED0488">
        <w:t xml:space="preserve"> </w:t>
      </w:r>
      <w:r>
        <w:t>adósságrendezés igénybevételére méltatlanná teszi vagy az eljárás megszüntetését vonná</w:t>
      </w:r>
      <w:r w:rsidR="00ED0488">
        <w:t xml:space="preserve"> </w:t>
      </w:r>
      <w:r>
        <w:t>maga után, tartózkodik az olyan magatartástól, amely következtében olyan személyi és</w:t>
      </w:r>
      <w:r w:rsidR="00ED0488">
        <w:t xml:space="preserve"> </w:t>
      </w:r>
      <w:r>
        <w:t>vagyoni szankciókkal sújthatják, a törlesztési képességét hátrányosan befolyásolhatja,</w:t>
      </w:r>
      <w:proofErr w:type="gramEnd"/>
      <w:r w:rsidR="00ED0488">
        <w:t xml:space="preserve"> </w:t>
      </w:r>
    </w:p>
    <w:p w:rsidR="0031145E" w:rsidRDefault="0031145E" w:rsidP="003D03F6">
      <w:pPr>
        <w:spacing w:after="0" w:line="250" w:lineRule="auto"/>
        <w:jc w:val="both"/>
      </w:pPr>
      <w:proofErr w:type="gramStart"/>
      <w:r>
        <w:t>16. az adós és adóstárs kötelezettségvállalás arra, hogy ha bármelyiküknek kamattal és</w:t>
      </w:r>
      <w:r w:rsidR="00ED0488">
        <w:t xml:space="preserve"> </w:t>
      </w:r>
      <w:r>
        <w:t>egyéb járulékokkal együtt 50 000 forintot meghaladó, vagy a családi vagyonfelügyelő által a</w:t>
      </w:r>
      <w:r w:rsidR="00ED0488">
        <w:t xml:space="preserve"> </w:t>
      </w:r>
      <w:r>
        <w:t>mindennapi családi kiadásokra engedélyezett havi pénzkereten felül, előre nem látható okból</w:t>
      </w:r>
      <w:r w:rsidR="00ED0488">
        <w:t xml:space="preserve"> </w:t>
      </w:r>
      <w:r>
        <w:t>keletkezik új kifizetési kötelezettségük, ennek a körülménynek az indokoltságáról, a fizetési</w:t>
      </w:r>
      <w:r w:rsidR="00ED0488">
        <w:t xml:space="preserve"> </w:t>
      </w:r>
      <w:r>
        <w:t>kötelezettség tényéről, jogalapjáról, összegéről, jogosultjáról, a kötelezettség jogalapjának és</w:t>
      </w:r>
      <w:r w:rsidR="00ED0488">
        <w:t xml:space="preserve"> </w:t>
      </w:r>
      <w:r>
        <w:t>összegének elismeréséről vagy vitatásáról, egymást és a családi vagyonfelügyelőt</w:t>
      </w:r>
      <w:r w:rsidR="00ED0488">
        <w:t xml:space="preserve"> </w:t>
      </w:r>
      <w:r>
        <w:t>haladéktalanul értesítik, a családi vagyonfelügyelőnek a</w:t>
      </w:r>
      <w:proofErr w:type="gramEnd"/>
      <w:r>
        <w:t xml:space="preserve"> </w:t>
      </w:r>
      <w:proofErr w:type="gramStart"/>
      <w:r>
        <w:t>fizetési</w:t>
      </w:r>
      <w:proofErr w:type="gramEnd"/>
      <w:r>
        <w:t xml:space="preserve"> kötelezettség keletkezését</w:t>
      </w:r>
      <w:r w:rsidR="00ED0488">
        <w:t xml:space="preserve"> </w:t>
      </w:r>
      <w:r>
        <w:t>tanúsító okiratot bemutatja, továbbá a jogosultat is tájékoztatja arról, hogy adósságrendezés</w:t>
      </w:r>
      <w:r w:rsidR="00ED0488">
        <w:t xml:space="preserve"> </w:t>
      </w:r>
      <w:r>
        <w:t>hatálya alatt áll, és ezért a követelését új hitelezőként a családi vagyonfelügyelőnél is</w:t>
      </w:r>
      <w:r w:rsidR="00ED0488">
        <w:t xml:space="preserve"> </w:t>
      </w:r>
      <w:r>
        <w:t>nyilvántartásba kell vetetnie,</w:t>
      </w:r>
    </w:p>
    <w:p w:rsidR="0031145E" w:rsidRDefault="0031145E" w:rsidP="003D03F6">
      <w:pPr>
        <w:spacing w:after="0" w:line="250" w:lineRule="auto"/>
        <w:jc w:val="both"/>
      </w:pPr>
      <w:r>
        <w:t>17. ha az adós, adóstárs vagy egyéb kötelezett vagyontárgya bizalmi vagyonkezelési</w:t>
      </w:r>
      <w:r w:rsidR="00ED0488">
        <w:t xml:space="preserve"> </w:t>
      </w:r>
      <w:r>
        <w:t>szerződés alapján a vagyonkezelő tulajdonába került, a szerződés felmondására vonatkozó</w:t>
      </w:r>
      <w:r w:rsidR="00ED0488">
        <w:t xml:space="preserve"> </w:t>
      </w:r>
      <w:r>
        <w:t>kötelezettségvállalásuk és a felmondást tartalmazó jognyilatkozat csatolása,</w:t>
      </w:r>
    </w:p>
    <w:p w:rsidR="0031145E" w:rsidRDefault="0031145E" w:rsidP="003D03F6">
      <w:pPr>
        <w:spacing w:after="0" w:line="250" w:lineRule="auto"/>
        <w:jc w:val="both"/>
      </w:pPr>
      <w:r>
        <w:t>18. adóst, adóstársat megillető követelések érvényesítésére vonatkozó kötelezettségvállalás,</w:t>
      </w:r>
    </w:p>
    <w:p w:rsidR="0031145E" w:rsidRDefault="0031145E" w:rsidP="003D03F6">
      <w:pPr>
        <w:spacing w:after="0" w:line="250" w:lineRule="auto"/>
        <w:jc w:val="both"/>
      </w:pPr>
      <w:r>
        <w:lastRenderedPageBreak/>
        <w:t>19. adóst, adóstárs kötelezettségvállalása a pénzügyi eszközök elhelyezésére vonatkozó</w:t>
      </w:r>
      <w:r w:rsidR="00ED0488">
        <w:t xml:space="preserve"> </w:t>
      </w:r>
      <w:r>
        <w:t>szerződések felmondására, a pénzügyi eszközök adósságrendezésbe vonása érdekében,</w:t>
      </w:r>
      <w:r w:rsidR="00ED0488">
        <w:t xml:space="preserve"> </w:t>
      </w:r>
      <w:r>
        <w:t>kivéve, ha a családi vagyonfelügyelő ez alól mentesítést ad,</w:t>
      </w:r>
    </w:p>
    <w:p w:rsidR="0031145E" w:rsidRDefault="0031145E" w:rsidP="003D03F6">
      <w:pPr>
        <w:spacing w:after="0" w:line="250" w:lineRule="auto"/>
        <w:jc w:val="both"/>
      </w:pPr>
      <w:r>
        <w:t>20. az adósságrendezési eljárás kezdeményezésekor az egyéb kötelezettek</w:t>
      </w:r>
    </w:p>
    <w:p w:rsidR="0031145E" w:rsidRDefault="0031145E" w:rsidP="003D03F6">
      <w:pPr>
        <w:spacing w:after="0" w:line="250" w:lineRule="auto"/>
        <w:jc w:val="both"/>
      </w:pPr>
      <w:proofErr w:type="gramStart"/>
      <w:r>
        <w:t>a</w:t>
      </w:r>
      <w:proofErr w:type="gramEnd"/>
      <w:r>
        <w:t xml:space="preserve">) </w:t>
      </w:r>
      <w:proofErr w:type="spellStart"/>
      <w:r>
        <w:t>a</w:t>
      </w:r>
      <w:proofErr w:type="spellEnd"/>
      <w:r>
        <w:t xml:space="preserve"> bíróságon kívüli adósságrendezési megállapodás létrehozásában, a bírósági</w:t>
      </w:r>
      <w:r w:rsidR="00ED0488">
        <w:t xml:space="preserve"> </w:t>
      </w:r>
      <w:r>
        <w:t>adósságrendezési egyezségkötésben, illetve adósságtörlesztési határozat végrehajtásában az e</w:t>
      </w:r>
      <w:r w:rsidR="00ED0488">
        <w:t xml:space="preserve"> </w:t>
      </w:r>
      <w:r>
        <w:t>törvény szerint fizetési kötelezettséget vállalnak, és egyben hozzájárulnak, hogy az ezzel</w:t>
      </w:r>
      <w:r w:rsidR="00ED0488">
        <w:t xml:space="preserve"> </w:t>
      </w:r>
      <w:r>
        <w:t xml:space="preserve">összefüggő adataik a </w:t>
      </w:r>
      <w:proofErr w:type="spellStart"/>
      <w:r>
        <w:t>KHR-be</w:t>
      </w:r>
      <w:proofErr w:type="spellEnd"/>
      <w:r>
        <w:t xml:space="preserve"> kerüljenek, vagy </w:t>
      </w:r>
    </w:p>
    <w:p w:rsidR="0031145E" w:rsidRDefault="0031145E" w:rsidP="003D03F6">
      <w:pPr>
        <w:spacing w:after="0" w:line="250" w:lineRule="auto"/>
        <w:jc w:val="both"/>
      </w:pPr>
      <w:r>
        <w:t>b) az egyezségkötésben, illetve a törlesztési határozat végrehajtásában az e törvény szerint</w:t>
      </w:r>
      <w:r w:rsidR="00ED0488">
        <w:t xml:space="preserve"> </w:t>
      </w:r>
      <w:r>
        <w:t>fizetési kötelezettséget nem vállalják, de egyúttal tudomásul veszik, hogy az</w:t>
      </w:r>
      <w:r w:rsidR="00ED0488">
        <w:t xml:space="preserve"> </w:t>
      </w:r>
      <w:r>
        <w:t>igényérvényesítésekkel szembeni csődvédelem nem illeti meg őket</w:t>
      </w:r>
    </w:p>
    <w:p w:rsidR="0031145E" w:rsidRDefault="0031145E" w:rsidP="003D03F6">
      <w:pPr>
        <w:spacing w:after="0" w:line="250" w:lineRule="auto"/>
        <w:jc w:val="both"/>
      </w:pPr>
      <w:r>
        <w:t>21. adós, adóstárs, egyéb kötelezett nyilatkozata arról, hogy ha az adósságrendezés</w:t>
      </w:r>
      <w:r w:rsidR="00ED0488">
        <w:t xml:space="preserve"> </w:t>
      </w:r>
      <w:r>
        <w:t>időszakai alatt a lakóingatlana értékesítésre kerül, akkor hozzájárul-e ezen tény, a természetes</w:t>
      </w:r>
      <w:r w:rsidR="00ED0488">
        <w:t xml:space="preserve"> </w:t>
      </w:r>
      <w:r>
        <w:t>személyazonosító adatok és a lakcímadatok megküldéséhez a települési önkormányzat</w:t>
      </w:r>
      <w:r w:rsidR="00ED0488">
        <w:t xml:space="preserve"> </w:t>
      </w:r>
      <w:r>
        <w:t>jegyzője részére.</w:t>
      </w:r>
    </w:p>
    <w:p w:rsidR="0031145E" w:rsidRDefault="0031145E" w:rsidP="003D03F6">
      <w:pPr>
        <w:spacing w:after="0" w:line="250" w:lineRule="auto"/>
        <w:jc w:val="both"/>
      </w:pPr>
    </w:p>
    <w:p w:rsidR="0031145E" w:rsidRDefault="0031145E" w:rsidP="003D03F6">
      <w:pPr>
        <w:spacing w:after="0" w:line="250" w:lineRule="auto"/>
        <w:jc w:val="both"/>
      </w:pPr>
    </w:p>
    <w:p w:rsidR="0031145E" w:rsidRDefault="0031145E" w:rsidP="003D03F6">
      <w:pPr>
        <w:jc w:val="both"/>
      </w:pPr>
    </w:p>
    <w:sectPr w:rsidR="00311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F3086"/>
    <w:multiLevelType w:val="hybridMultilevel"/>
    <w:tmpl w:val="7D5467E8"/>
    <w:lvl w:ilvl="0" w:tplc="5E1E2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5E"/>
    <w:rsid w:val="00126F19"/>
    <w:rsid w:val="0031145E"/>
    <w:rsid w:val="003D03F6"/>
    <w:rsid w:val="006B299D"/>
    <w:rsid w:val="009E6400"/>
    <w:rsid w:val="00ED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13A31-5AFE-4F6E-B7FD-83E5AE29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6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3499</Words>
  <Characters>24144</Characters>
  <Application>Microsoft Office Word</Application>
  <DocSecurity>0</DocSecurity>
  <Lines>201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 Mihály</dc:creator>
  <cp:keywords/>
  <dc:description/>
  <cp:lastModifiedBy>Pintér Mihály</cp:lastModifiedBy>
  <cp:revision>3</cp:revision>
  <dcterms:created xsi:type="dcterms:W3CDTF">2021-07-26T14:13:00Z</dcterms:created>
  <dcterms:modified xsi:type="dcterms:W3CDTF">2021-07-28T10:18:00Z</dcterms:modified>
</cp:coreProperties>
</file>